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95" w:rsidRPr="00E31DFA" w:rsidRDefault="00D101EC" w:rsidP="00224835">
      <w:pPr>
        <w:spacing w:after="0" w:line="360" w:lineRule="auto"/>
        <w:rPr>
          <w:rFonts w:ascii="Times New Roman" w:hAnsi="Times New Roman" w:cs="Times New Roman"/>
        </w:rPr>
      </w:pPr>
      <w:r w:rsidRPr="00E31DFA">
        <w:rPr>
          <w:rFonts w:ascii="Times New Roman" w:hAnsi="Times New Roman" w:cs="Times New Roman"/>
        </w:rPr>
        <w:t>Now that you know if you’ll owe money to OSU or will be getting a refund check (after completing the Estimated One Term Budget sheet), you need to create your budget for fall. We’ll first do a term budget</w:t>
      </w:r>
      <w:r w:rsidR="003A598A" w:rsidRPr="00E31DFA">
        <w:rPr>
          <w:rFonts w:ascii="Times New Roman" w:hAnsi="Times New Roman" w:cs="Times New Roman"/>
        </w:rPr>
        <w:t xml:space="preserve"> (only looking at things that you pay on a quarterly basis)</w:t>
      </w:r>
      <w:r w:rsidRPr="00E31DFA">
        <w:rPr>
          <w:rFonts w:ascii="Times New Roman" w:hAnsi="Times New Roman" w:cs="Times New Roman"/>
        </w:rPr>
        <w:t>, then break it into months to create your monthly budget.</w:t>
      </w:r>
      <w:r w:rsidR="00680295">
        <w:rPr>
          <w:rFonts w:ascii="Times New Roman" w:hAnsi="Times New Roman" w:cs="Times New Roman"/>
        </w:rPr>
        <w:t xml:space="preserve"> Additional </w:t>
      </w:r>
      <w:r w:rsidR="00C164C3">
        <w:rPr>
          <w:rFonts w:ascii="Times New Roman" w:hAnsi="Times New Roman" w:cs="Times New Roman"/>
        </w:rPr>
        <w:t>instructions for specific</w:t>
      </w:r>
      <w:r w:rsidR="00680295">
        <w:rPr>
          <w:rFonts w:ascii="Times New Roman" w:hAnsi="Times New Roman" w:cs="Times New Roman"/>
        </w:rPr>
        <w:t xml:space="preserve"> lines are below.</w:t>
      </w:r>
    </w:p>
    <w:p w:rsidR="00BD2FA3" w:rsidRDefault="00BD2FA3" w:rsidP="00224835">
      <w:pPr>
        <w:spacing w:after="0" w:line="360" w:lineRule="auto"/>
        <w:jc w:val="center"/>
        <w:rPr>
          <w:rFonts w:ascii="Times New Roman" w:hAnsi="Times New Roman" w:cs="Times New Roman"/>
          <w:b/>
        </w:rPr>
      </w:pPr>
      <w:r w:rsidRPr="00224835">
        <w:rPr>
          <w:rFonts w:ascii="Times New Roman" w:hAnsi="Times New Roman" w:cs="Times New Roman"/>
          <w:b/>
        </w:rPr>
        <w:t>Term-based Finances</w:t>
      </w:r>
      <w:bookmarkStart w:id="0" w:name="_GoBack"/>
      <w:bookmarkEnd w:id="0"/>
    </w:p>
    <w:p w:rsidR="001C0511" w:rsidRPr="00E31DFA" w:rsidRDefault="001C0511" w:rsidP="001C0511">
      <w:pPr>
        <w:spacing w:after="0" w:line="360" w:lineRule="auto"/>
        <w:rPr>
          <w:rFonts w:ascii="Times New Roman" w:hAnsi="Times New Roman" w:cs="Times New Roman"/>
        </w:rPr>
      </w:pPr>
      <w:r w:rsidRPr="001C0511">
        <w:rPr>
          <w:rFonts w:ascii="Times New Roman" w:hAnsi="Times New Roman" w:cs="Times New Roman"/>
          <w:b/>
        </w:rPr>
        <w:t>*Note</w:t>
      </w:r>
      <w:r>
        <w:rPr>
          <w:rFonts w:ascii="Times New Roman" w:hAnsi="Times New Roman" w:cs="Times New Roman"/>
        </w:rPr>
        <w:t>-Y</w:t>
      </w:r>
      <w:r w:rsidRPr="00E31DFA">
        <w:rPr>
          <w:rFonts w:ascii="Times New Roman" w:hAnsi="Times New Roman" w:cs="Times New Roman"/>
        </w:rPr>
        <w:t xml:space="preserve">ou should only have a number in </w:t>
      </w:r>
      <w:r>
        <w:rPr>
          <w:rFonts w:ascii="Times New Roman" w:hAnsi="Times New Roman" w:cs="Times New Roman"/>
          <w:u w:val="single"/>
        </w:rPr>
        <w:t>EITHER</w:t>
      </w:r>
      <w:r w:rsidRPr="00E31DFA">
        <w:rPr>
          <w:rFonts w:ascii="Times New Roman" w:hAnsi="Times New Roman" w:cs="Times New Roman"/>
        </w:rPr>
        <w:t xml:space="preserve"> the </w:t>
      </w:r>
      <w:r w:rsidRPr="001C0511">
        <w:rPr>
          <w:rFonts w:ascii="Times New Roman" w:hAnsi="Times New Roman" w:cs="Times New Roman"/>
          <w:i/>
        </w:rPr>
        <w:t>expenses</w:t>
      </w:r>
      <w:r w:rsidRPr="00E31DFA">
        <w:rPr>
          <w:rFonts w:ascii="Times New Roman" w:hAnsi="Times New Roman" w:cs="Times New Roman"/>
        </w:rPr>
        <w:t xml:space="preserve"> or the </w:t>
      </w:r>
      <w:r w:rsidRPr="001C0511">
        <w:rPr>
          <w:rFonts w:ascii="Times New Roman" w:hAnsi="Times New Roman" w:cs="Times New Roman"/>
          <w:i/>
        </w:rPr>
        <w:t xml:space="preserve">income </w:t>
      </w:r>
      <w:r w:rsidRPr="00E31DFA">
        <w:rPr>
          <w:rFonts w:ascii="Times New Roman" w:hAnsi="Times New Roman" w:cs="Times New Roman"/>
        </w:rPr>
        <w:t>column</w:t>
      </w:r>
      <w:r>
        <w:rPr>
          <w:rFonts w:ascii="Times New Roman" w:hAnsi="Times New Roman" w:cs="Times New Roman"/>
        </w:rPr>
        <w:t>, not both, in all grey shaded rows.</w:t>
      </w:r>
    </w:p>
    <w:p w:rsidR="001C0511" w:rsidRDefault="0096461F" w:rsidP="001C0511">
      <w:pPr>
        <w:spacing w:after="0" w:line="360" w:lineRule="auto"/>
        <w:rPr>
          <w:rFonts w:ascii="Times New Roman" w:hAnsi="Times New Roman" w:cs="Times New Roman"/>
        </w:rPr>
      </w:pPr>
      <w:r w:rsidRPr="001C0511">
        <w:rPr>
          <w:rFonts w:ascii="Times New Roman" w:hAnsi="Times New Roman" w:cs="Times New Roman"/>
          <w:b/>
        </w:rPr>
        <w:t>Line 1:</w:t>
      </w:r>
      <w:r>
        <w:rPr>
          <w:rFonts w:ascii="Times New Roman" w:hAnsi="Times New Roman" w:cs="Times New Roman"/>
        </w:rPr>
        <w:t xml:space="preserve"> </w:t>
      </w:r>
      <w:r w:rsidR="001C0511">
        <w:rPr>
          <w:rFonts w:ascii="Times New Roman" w:hAnsi="Times New Roman" w:cs="Times New Roman"/>
        </w:rPr>
        <w:t>D</w:t>
      </w:r>
      <w:r w:rsidR="001C0511" w:rsidRPr="00E31DFA">
        <w:rPr>
          <w:rFonts w:ascii="Times New Roman" w:hAnsi="Times New Roman" w:cs="Times New Roman"/>
        </w:rPr>
        <w:t>id you end up owing money to the university (a positive balance on the Estimated One Term Budget sheet), or did the university owe you money (a negative balance on the Estimated One Term Budget sheet)</w:t>
      </w:r>
      <w:r w:rsidR="001C0511">
        <w:rPr>
          <w:rFonts w:ascii="Times New Roman" w:hAnsi="Times New Roman" w:cs="Times New Roman"/>
        </w:rPr>
        <w:t xml:space="preserve">? Please put the balance in the expense </w:t>
      </w:r>
      <w:r w:rsidR="001C0511" w:rsidRPr="001C0511">
        <w:rPr>
          <w:rFonts w:ascii="Times New Roman" w:hAnsi="Times New Roman" w:cs="Times New Roman"/>
          <w:u w:val="single"/>
        </w:rPr>
        <w:t>OR</w:t>
      </w:r>
      <w:r w:rsidR="001C0511">
        <w:rPr>
          <w:rFonts w:ascii="Times New Roman" w:hAnsi="Times New Roman" w:cs="Times New Roman"/>
        </w:rPr>
        <w:t xml:space="preserve"> income column depending on your situation</w:t>
      </w:r>
    </w:p>
    <w:p w:rsidR="00BD2FA3" w:rsidRDefault="00BD2FA3" w:rsidP="00224835">
      <w:pPr>
        <w:spacing w:after="0" w:line="360" w:lineRule="auto"/>
        <w:rPr>
          <w:rFonts w:ascii="Times New Roman" w:hAnsi="Times New Roman" w:cs="Times New Roman"/>
        </w:rPr>
      </w:pPr>
      <w:r w:rsidRPr="001C0511">
        <w:rPr>
          <w:rFonts w:ascii="Times New Roman" w:hAnsi="Times New Roman" w:cs="Times New Roman"/>
          <w:b/>
        </w:rPr>
        <w:t>Line 2</w:t>
      </w:r>
      <w:r w:rsidR="00680295" w:rsidRPr="001C0511">
        <w:rPr>
          <w:rFonts w:ascii="Times New Roman" w:hAnsi="Times New Roman" w:cs="Times New Roman"/>
          <w:b/>
        </w:rPr>
        <w:t>:</w:t>
      </w:r>
      <w:r w:rsidR="00680295">
        <w:rPr>
          <w:rFonts w:ascii="Times New Roman" w:hAnsi="Times New Roman" w:cs="Times New Roman"/>
        </w:rPr>
        <w:t xml:space="preserve"> </w:t>
      </w:r>
      <w:r w:rsidR="001C0511">
        <w:rPr>
          <w:rFonts w:ascii="Times New Roman" w:hAnsi="Times New Roman" w:cs="Times New Roman"/>
        </w:rPr>
        <w:t>Expenses-</w:t>
      </w:r>
      <w:r w:rsidR="00680295">
        <w:rPr>
          <w:rFonts w:ascii="Times New Roman" w:hAnsi="Times New Roman" w:cs="Times New Roman"/>
        </w:rPr>
        <w:t>Books/Supplies purchased a</w:t>
      </w:r>
      <w:r w:rsidR="005B2BCF">
        <w:rPr>
          <w:rFonts w:ascii="Times New Roman" w:hAnsi="Times New Roman" w:cs="Times New Roman"/>
        </w:rPr>
        <w:t>t the beginning of the term</w:t>
      </w:r>
    </w:p>
    <w:p w:rsidR="00BD2FA3" w:rsidRDefault="00BD2FA3" w:rsidP="00224835">
      <w:pPr>
        <w:spacing w:after="0" w:line="360" w:lineRule="auto"/>
        <w:rPr>
          <w:rFonts w:ascii="Times New Roman" w:hAnsi="Times New Roman" w:cs="Times New Roman"/>
        </w:rPr>
      </w:pPr>
      <w:r w:rsidRPr="001C0511">
        <w:rPr>
          <w:rFonts w:ascii="Times New Roman" w:hAnsi="Times New Roman" w:cs="Times New Roman"/>
          <w:b/>
        </w:rPr>
        <w:t>Line 3</w:t>
      </w:r>
      <w:r w:rsidR="005B2BCF" w:rsidRPr="001C0511">
        <w:rPr>
          <w:rFonts w:ascii="Times New Roman" w:hAnsi="Times New Roman" w:cs="Times New Roman"/>
          <w:b/>
        </w:rPr>
        <w:t>:</w:t>
      </w:r>
      <w:r w:rsidR="005B2BCF">
        <w:rPr>
          <w:rFonts w:ascii="Times New Roman" w:hAnsi="Times New Roman" w:cs="Times New Roman"/>
        </w:rPr>
        <w:t xml:space="preserve"> Expenses- </w:t>
      </w:r>
      <w:r w:rsidR="001C0511">
        <w:rPr>
          <w:rFonts w:ascii="Times New Roman" w:hAnsi="Times New Roman" w:cs="Times New Roman"/>
        </w:rPr>
        <w:t>I</w:t>
      </w:r>
      <w:r w:rsidR="0096461F">
        <w:rPr>
          <w:rFonts w:ascii="Times New Roman" w:hAnsi="Times New Roman" w:cs="Times New Roman"/>
        </w:rPr>
        <w:t>nclude any club or Greek Life fees</w:t>
      </w:r>
    </w:p>
    <w:p w:rsidR="00BD2FA3" w:rsidRDefault="00BD2FA3" w:rsidP="00224835">
      <w:pPr>
        <w:spacing w:after="0" w:line="360" w:lineRule="auto"/>
        <w:rPr>
          <w:rFonts w:ascii="Times New Roman" w:hAnsi="Times New Roman" w:cs="Times New Roman"/>
        </w:rPr>
      </w:pPr>
      <w:r w:rsidRPr="001C0511">
        <w:rPr>
          <w:rFonts w:ascii="Times New Roman" w:hAnsi="Times New Roman" w:cs="Times New Roman"/>
          <w:b/>
        </w:rPr>
        <w:t>Line 5</w:t>
      </w:r>
      <w:r w:rsidR="005B2BCF" w:rsidRPr="001C0511">
        <w:rPr>
          <w:rFonts w:ascii="Times New Roman" w:hAnsi="Times New Roman" w:cs="Times New Roman"/>
          <w:b/>
        </w:rPr>
        <w:t>:</w:t>
      </w:r>
      <w:r w:rsidR="001C0511">
        <w:rPr>
          <w:rFonts w:ascii="Times New Roman" w:hAnsi="Times New Roman" w:cs="Times New Roman"/>
        </w:rPr>
        <w:t xml:space="preserve"> </w:t>
      </w:r>
      <w:r w:rsidR="005B2BCF">
        <w:rPr>
          <w:rFonts w:ascii="Times New Roman" w:hAnsi="Times New Roman" w:cs="Times New Roman"/>
        </w:rPr>
        <w:t xml:space="preserve">This will be your term expense </w:t>
      </w:r>
      <w:r w:rsidR="005B2BCF" w:rsidRPr="005B2BCF">
        <w:rPr>
          <w:rFonts w:ascii="Times New Roman" w:hAnsi="Times New Roman" w:cs="Times New Roman"/>
          <w:u w:val="single"/>
        </w:rPr>
        <w:t>OR</w:t>
      </w:r>
      <w:r w:rsidR="005B2BCF">
        <w:rPr>
          <w:rFonts w:ascii="Times New Roman" w:hAnsi="Times New Roman" w:cs="Times New Roman"/>
        </w:rPr>
        <w:t xml:space="preserve"> </w:t>
      </w:r>
      <w:r w:rsidR="001C0511">
        <w:rPr>
          <w:rFonts w:ascii="Times New Roman" w:hAnsi="Times New Roman" w:cs="Times New Roman"/>
        </w:rPr>
        <w:t xml:space="preserve">your term </w:t>
      </w:r>
      <w:r w:rsidR="005B2BCF">
        <w:rPr>
          <w:rFonts w:ascii="Times New Roman" w:hAnsi="Times New Roman" w:cs="Times New Roman"/>
        </w:rPr>
        <w:t>income</w:t>
      </w:r>
    </w:p>
    <w:p w:rsidR="00BD2FA3" w:rsidRDefault="00BD2FA3" w:rsidP="00224835">
      <w:pPr>
        <w:spacing w:after="0" w:line="360" w:lineRule="auto"/>
        <w:rPr>
          <w:rFonts w:ascii="Times New Roman" w:hAnsi="Times New Roman" w:cs="Times New Roman"/>
        </w:rPr>
      </w:pPr>
      <w:r w:rsidRPr="001C0511">
        <w:rPr>
          <w:rFonts w:ascii="Times New Roman" w:hAnsi="Times New Roman" w:cs="Times New Roman"/>
          <w:b/>
        </w:rPr>
        <w:t>Line 6</w:t>
      </w:r>
      <w:r w:rsidR="001C0511" w:rsidRPr="001C0511">
        <w:rPr>
          <w:rFonts w:ascii="Times New Roman" w:hAnsi="Times New Roman" w:cs="Times New Roman"/>
          <w:b/>
        </w:rPr>
        <w:t>:</w:t>
      </w:r>
      <w:r w:rsidR="001C0511">
        <w:rPr>
          <w:rFonts w:ascii="Times New Roman" w:hAnsi="Times New Roman" w:cs="Times New Roman"/>
        </w:rPr>
        <w:t xml:space="preserve"> </w:t>
      </w:r>
      <w:r w:rsidR="005B2BCF">
        <w:rPr>
          <w:rFonts w:ascii="Times New Roman" w:hAnsi="Times New Roman" w:cs="Times New Roman"/>
        </w:rPr>
        <w:t xml:space="preserve"> This will be your monthly expense </w:t>
      </w:r>
      <w:r w:rsidR="005B2BCF" w:rsidRPr="005B2BCF">
        <w:rPr>
          <w:rFonts w:ascii="Times New Roman" w:hAnsi="Times New Roman" w:cs="Times New Roman"/>
          <w:u w:val="single"/>
        </w:rPr>
        <w:t>OR</w:t>
      </w:r>
      <w:r w:rsidR="005B2BCF">
        <w:rPr>
          <w:rFonts w:ascii="Times New Roman" w:hAnsi="Times New Roman" w:cs="Times New Roman"/>
        </w:rPr>
        <w:t xml:space="preserve"> </w:t>
      </w:r>
      <w:r w:rsidR="001C0511">
        <w:rPr>
          <w:rFonts w:ascii="Times New Roman" w:hAnsi="Times New Roman" w:cs="Times New Roman"/>
        </w:rPr>
        <w:t xml:space="preserve">monthly </w:t>
      </w:r>
      <w:r w:rsidR="005B2BCF">
        <w:rPr>
          <w:rFonts w:ascii="Times New Roman" w:hAnsi="Times New Roman" w:cs="Times New Roman"/>
        </w:rPr>
        <w:t>income</w:t>
      </w:r>
    </w:p>
    <w:p w:rsidR="00224835" w:rsidRPr="00224835" w:rsidRDefault="00224835" w:rsidP="00224835">
      <w:pPr>
        <w:spacing w:after="0" w:line="360" w:lineRule="auto"/>
        <w:jc w:val="center"/>
        <w:rPr>
          <w:rFonts w:ascii="Times New Roman" w:hAnsi="Times New Roman" w:cs="Times New Roman"/>
          <w:b/>
        </w:rPr>
      </w:pPr>
      <w:r w:rsidRPr="00224835">
        <w:rPr>
          <w:rFonts w:ascii="Times New Roman" w:hAnsi="Times New Roman" w:cs="Times New Roman"/>
          <w:b/>
        </w:rPr>
        <w:t>Monthly Budget</w:t>
      </w:r>
    </w:p>
    <w:p w:rsidR="000033E4" w:rsidRDefault="004A1578" w:rsidP="00224835">
      <w:pPr>
        <w:spacing w:after="0" w:line="360" w:lineRule="auto"/>
        <w:rPr>
          <w:rFonts w:ascii="Times New Roman" w:hAnsi="Times New Roman" w:cs="Times New Roman"/>
        </w:rPr>
      </w:pPr>
      <w:r>
        <w:rPr>
          <w:rFonts w:ascii="Times New Roman" w:hAnsi="Times New Roman" w:cs="Times New Roman"/>
        </w:rPr>
        <w:t>W</w:t>
      </w:r>
      <w:r w:rsidR="00224835" w:rsidRPr="00E31DFA">
        <w:rPr>
          <w:rFonts w:ascii="Times New Roman" w:hAnsi="Times New Roman" w:cs="Times New Roman"/>
        </w:rPr>
        <w:t xml:space="preserve">e’ll break your term down into months to create a monthly budget. Because we already determined your expenses that occur on a quarterly basis, we won’t include them again. </w:t>
      </w:r>
      <w:r>
        <w:rPr>
          <w:rFonts w:ascii="Times New Roman" w:hAnsi="Times New Roman" w:cs="Times New Roman"/>
        </w:rPr>
        <w:t>In</w:t>
      </w:r>
      <w:r w:rsidR="00224835" w:rsidRPr="00E31DFA">
        <w:rPr>
          <w:rFonts w:ascii="Times New Roman" w:hAnsi="Times New Roman" w:cs="Times New Roman"/>
        </w:rPr>
        <w:t xml:space="preserve"> creating your own budget </w:t>
      </w:r>
      <w:r w:rsidR="00224835">
        <w:rPr>
          <w:rFonts w:ascii="Times New Roman" w:hAnsi="Times New Roman" w:cs="Times New Roman"/>
        </w:rPr>
        <w:t xml:space="preserve">outside of this activity, </w:t>
      </w:r>
      <w:r w:rsidR="00224835" w:rsidRPr="00E31DFA">
        <w:rPr>
          <w:rFonts w:ascii="Times New Roman" w:hAnsi="Times New Roman" w:cs="Times New Roman"/>
        </w:rPr>
        <w:t>you are welcome to do it the other way around.</w:t>
      </w:r>
      <w:r w:rsidR="00224835">
        <w:rPr>
          <w:rFonts w:ascii="Times New Roman" w:hAnsi="Times New Roman" w:cs="Times New Roman"/>
        </w:rPr>
        <w:t xml:space="preserve"> </w:t>
      </w:r>
    </w:p>
    <w:p w:rsidR="000033E4" w:rsidRDefault="000033E4" w:rsidP="00224835">
      <w:pPr>
        <w:spacing w:after="0" w:line="360" w:lineRule="auto"/>
        <w:rPr>
          <w:rFonts w:ascii="Times New Roman" w:hAnsi="Times New Roman" w:cs="Times New Roman"/>
        </w:rPr>
      </w:pPr>
      <w:r>
        <w:rPr>
          <w:rFonts w:ascii="Times New Roman" w:hAnsi="Times New Roman" w:cs="Times New Roman"/>
        </w:rPr>
        <w:t>*An asterisk indicates a line that might not have a number, depending on your situation</w:t>
      </w:r>
    </w:p>
    <w:p w:rsidR="004A1578" w:rsidRDefault="00224835" w:rsidP="00224835">
      <w:pPr>
        <w:spacing w:after="0" w:line="360" w:lineRule="auto"/>
        <w:rPr>
          <w:rFonts w:ascii="Times New Roman" w:hAnsi="Times New Roman" w:cs="Times New Roman"/>
        </w:rPr>
      </w:pPr>
      <w:r>
        <w:rPr>
          <w:rFonts w:ascii="Times New Roman" w:hAnsi="Times New Roman" w:cs="Times New Roman"/>
        </w:rPr>
        <w:t xml:space="preserve">**Right now, we’ll focus on the </w:t>
      </w:r>
      <w:r w:rsidRPr="004A1578">
        <w:rPr>
          <w:rFonts w:ascii="Times New Roman" w:hAnsi="Times New Roman" w:cs="Times New Roman"/>
          <w:i/>
        </w:rPr>
        <w:t>expected</w:t>
      </w:r>
      <w:r w:rsidR="004A1578">
        <w:rPr>
          <w:rFonts w:ascii="Times New Roman" w:hAnsi="Times New Roman" w:cs="Times New Roman"/>
        </w:rPr>
        <w:t xml:space="preserve">, not </w:t>
      </w:r>
      <w:r w:rsidR="004A1578" w:rsidRPr="004A1578">
        <w:rPr>
          <w:rFonts w:ascii="Times New Roman" w:hAnsi="Times New Roman" w:cs="Times New Roman"/>
          <w:i/>
        </w:rPr>
        <w:t>actual</w:t>
      </w:r>
      <w:r w:rsidR="004A1578">
        <w:rPr>
          <w:rFonts w:ascii="Times New Roman" w:hAnsi="Times New Roman" w:cs="Times New Roman"/>
        </w:rPr>
        <w:t>,</w:t>
      </w:r>
      <w:r>
        <w:rPr>
          <w:rFonts w:ascii="Times New Roman" w:hAnsi="Times New Roman" w:cs="Times New Roman"/>
        </w:rPr>
        <w:t xml:space="preserve"> column.</w:t>
      </w:r>
      <w:r w:rsidR="000033E4">
        <w:rPr>
          <w:rFonts w:ascii="Times New Roman" w:hAnsi="Times New Roman" w:cs="Times New Roman"/>
        </w:rPr>
        <w:t xml:space="preserve"> Please plan to go back later and update with actual numbers, which will help you to be more accurate next term!</w:t>
      </w:r>
    </w:p>
    <w:p w:rsidR="005B2BCF" w:rsidRPr="004A1578" w:rsidRDefault="005B2BCF" w:rsidP="00257E1B">
      <w:pPr>
        <w:spacing w:after="0" w:line="360" w:lineRule="auto"/>
        <w:rPr>
          <w:rFonts w:ascii="Times New Roman" w:hAnsi="Times New Roman" w:cs="Times New Roman"/>
          <w:b/>
          <w:u w:val="single"/>
        </w:rPr>
      </w:pPr>
      <w:r w:rsidRPr="004A1578">
        <w:rPr>
          <w:rFonts w:ascii="Times New Roman" w:hAnsi="Times New Roman" w:cs="Times New Roman"/>
          <w:b/>
          <w:u w:val="single"/>
        </w:rPr>
        <w:t>Income</w:t>
      </w:r>
    </w:p>
    <w:p w:rsidR="00257E1B" w:rsidRDefault="00257E1B" w:rsidP="00257E1B">
      <w:pPr>
        <w:spacing w:after="0" w:line="360" w:lineRule="auto"/>
        <w:rPr>
          <w:rFonts w:ascii="Times New Roman" w:hAnsi="Times New Roman" w:cs="Times New Roman"/>
        </w:rPr>
      </w:pPr>
      <w:r w:rsidRPr="004A1578">
        <w:rPr>
          <w:rFonts w:ascii="Times New Roman" w:hAnsi="Times New Roman" w:cs="Times New Roman"/>
          <w:b/>
        </w:rPr>
        <w:t>Line 7</w:t>
      </w:r>
      <w:r w:rsidR="004A1578" w:rsidRPr="004A1578">
        <w:rPr>
          <w:rFonts w:ascii="Times New Roman" w:hAnsi="Times New Roman" w:cs="Times New Roman"/>
          <w:b/>
        </w:rPr>
        <w:t>:</w:t>
      </w:r>
      <w:r w:rsidR="004A1578">
        <w:rPr>
          <w:rFonts w:ascii="Times New Roman" w:hAnsi="Times New Roman" w:cs="Times New Roman"/>
        </w:rPr>
        <w:t xml:space="preserve"> </w:t>
      </w:r>
      <w:r w:rsidR="005B2BCF">
        <w:rPr>
          <w:rFonts w:ascii="Times New Roman" w:hAnsi="Times New Roman" w:cs="Times New Roman"/>
        </w:rPr>
        <w:t xml:space="preserve">Amount from line 6 income column </w:t>
      </w:r>
    </w:p>
    <w:p w:rsidR="00257E1B" w:rsidRDefault="00257E1B" w:rsidP="00257E1B">
      <w:pPr>
        <w:spacing w:after="0" w:line="360" w:lineRule="auto"/>
        <w:rPr>
          <w:rFonts w:ascii="Times New Roman" w:hAnsi="Times New Roman" w:cs="Times New Roman"/>
        </w:rPr>
      </w:pPr>
      <w:r w:rsidRPr="004A1578">
        <w:rPr>
          <w:rFonts w:ascii="Times New Roman" w:hAnsi="Times New Roman" w:cs="Times New Roman"/>
          <w:b/>
        </w:rPr>
        <w:t>Line 8</w:t>
      </w:r>
      <w:r w:rsidR="005B2BCF" w:rsidRPr="004A1578">
        <w:rPr>
          <w:rFonts w:ascii="Times New Roman" w:hAnsi="Times New Roman" w:cs="Times New Roman"/>
          <w:b/>
        </w:rPr>
        <w:t>:</w:t>
      </w:r>
      <w:r w:rsidR="005B2BCF">
        <w:rPr>
          <w:rFonts w:ascii="Times New Roman" w:hAnsi="Times New Roman" w:cs="Times New Roman"/>
        </w:rPr>
        <w:t xml:space="preserve"> Amount you earn from wo</w:t>
      </w:r>
      <w:r w:rsidR="004A1578">
        <w:rPr>
          <w:rFonts w:ascii="Times New Roman" w:hAnsi="Times New Roman" w:cs="Times New Roman"/>
        </w:rPr>
        <w:t xml:space="preserve">rking, this is also called </w:t>
      </w:r>
      <w:r w:rsidR="004A1578" w:rsidRPr="000033E4">
        <w:rPr>
          <w:rFonts w:ascii="Times New Roman" w:hAnsi="Times New Roman" w:cs="Times New Roman"/>
          <w:i/>
        </w:rPr>
        <w:t>net</w:t>
      </w:r>
      <w:r w:rsidR="005B2BCF" w:rsidRPr="000033E4">
        <w:rPr>
          <w:rFonts w:ascii="Times New Roman" w:hAnsi="Times New Roman" w:cs="Times New Roman"/>
          <w:i/>
        </w:rPr>
        <w:t xml:space="preserve"> income</w:t>
      </w:r>
    </w:p>
    <w:p w:rsidR="00257E1B" w:rsidRDefault="00257E1B" w:rsidP="00257E1B">
      <w:pPr>
        <w:spacing w:after="0" w:line="360" w:lineRule="auto"/>
        <w:rPr>
          <w:rFonts w:ascii="Times New Roman" w:hAnsi="Times New Roman" w:cs="Times New Roman"/>
        </w:rPr>
      </w:pPr>
      <w:r w:rsidRPr="000033E4">
        <w:rPr>
          <w:rFonts w:ascii="Times New Roman" w:hAnsi="Times New Roman" w:cs="Times New Roman"/>
          <w:b/>
        </w:rPr>
        <w:t>Line 13</w:t>
      </w:r>
      <w:r w:rsidR="005B2BCF" w:rsidRPr="000033E4">
        <w:rPr>
          <w:rFonts w:ascii="Times New Roman" w:hAnsi="Times New Roman" w:cs="Times New Roman"/>
          <w:b/>
        </w:rPr>
        <w:t>:</w:t>
      </w:r>
      <w:r w:rsidR="005B2BCF">
        <w:rPr>
          <w:rFonts w:ascii="Times New Roman" w:hAnsi="Times New Roman" w:cs="Times New Roman"/>
        </w:rPr>
        <w:t xml:space="preserve"> This will be your total monthly income</w:t>
      </w:r>
    </w:p>
    <w:p w:rsidR="005B2BCF" w:rsidRPr="004A1578" w:rsidRDefault="005B2BCF" w:rsidP="005B2BCF">
      <w:pPr>
        <w:spacing w:after="0" w:line="360" w:lineRule="auto"/>
        <w:rPr>
          <w:rFonts w:ascii="Times New Roman" w:hAnsi="Times New Roman" w:cs="Times New Roman"/>
          <w:b/>
          <w:u w:val="single"/>
        </w:rPr>
      </w:pPr>
      <w:r w:rsidRPr="004A1578">
        <w:rPr>
          <w:rFonts w:ascii="Times New Roman" w:hAnsi="Times New Roman" w:cs="Times New Roman"/>
          <w:b/>
          <w:u w:val="single"/>
        </w:rPr>
        <w:t>Expenses</w:t>
      </w:r>
    </w:p>
    <w:p w:rsidR="00224835" w:rsidRDefault="00224835" w:rsidP="005B2BCF">
      <w:pPr>
        <w:spacing w:after="0" w:line="360" w:lineRule="auto"/>
        <w:rPr>
          <w:rFonts w:ascii="Times New Roman" w:hAnsi="Times New Roman" w:cs="Times New Roman"/>
        </w:rPr>
      </w:pPr>
      <w:r w:rsidRPr="000033E4">
        <w:rPr>
          <w:rFonts w:ascii="Times New Roman" w:hAnsi="Times New Roman" w:cs="Times New Roman"/>
          <w:b/>
        </w:rPr>
        <w:t>Line 14</w:t>
      </w:r>
      <w:r w:rsidR="005B2BCF" w:rsidRPr="000033E4">
        <w:rPr>
          <w:rFonts w:ascii="Times New Roman" w:hAnsi="Times New Roman" w:cs="Times New Roman"/>
          <w:b/>
        </w:rPr>
        <w:t>:</w:t>
      </w:r>
      <w:r w:rsidR="000033E4">
        <w:rPr>
          <w:rFonts w:ascii="Times New Roman" w:hAnsi="Times New Roman" w:cs="Times New Roman"/>
        </w:rPr>
        <w:t xml:space="preserve"> </w:t>
      </w:r>
      <w:r w:rsidR="00E2277B">
        <w:rPr>
          <w:rFonts w:ascii="Times New Roman" w:hAnsi="Times New Roman" w:cs="Times New Roman"/>
        </w:rPr>
        <w:t>Amount from line 6</w:t>
      </w:r>
      <w:r w:rsidR="005B2BCF">
        <w:rPr>
          <w:rFonts w:ascii="Times New Roman" w:hAnsi="Times New Roman" w:cs="Times New Roman"/>
        </w:rPr>
        <w:t xml:space="preserve"> expenses column</w:t>
      </w:r>
    </w:p>
    <w:p w:rsidR="00224835" w:rsidRDefault="00224835" w:rsidP="00224835">
      <w:pPr>
        <w:spacing w:after="0" w:line="360" w:lineRule="auto"/>
        <w:rPr>
          <w:rFonts w:ascii="Times New Roman" w:hAnsi="Times New Roman" w:cs="Times New Roman"/>
        </w:rPr>
      </w:pPr>
      <w:r w:rsidRPr="000033E4">
        <w:rPr>
          <w:rFonts w:ascii="Times New Roman" w:hAnsi="Times New Roman" w:cs="Times New Roman"/>
          <w:b/>
        </w:rPr>
        <w:t>Line 15</w:t>
      </w:r>
      <w:r w:rsidR="00E2277B" w:rsidRPr="000033E4">
        <w:rPr>
          <w:rFonts w:ascii="Times New Roman" w:hAnsi="Times New Roman" w:cs="Times New Roman"/>
          <w:b/>
        </w:rPr>
        <w:t>:</w:t>
      </w:r>
      <w:r w:rsidR="00E2277B">
        <w:rPr>
          <w:rFonts w:ascii="Times New Roman" w:hAnsi="Times New Roman" w:cs="Times New Roman"/>
        </w:rPr>
        <w:t xml:space="preserve"> Do not include your meal plan at </w:t>
      </w:r>
      <w:proofErr w:type="gramStart"/>
      <w:r w:rsidR="00E2277B">
        <w:rPr>
          <w:rFonts w:ascii="Times New Roman" w:hAnsi="Times New Roman" w:cs="Times New Roman"/>
        </w:rPr>
        <w:t>OSU,</w:t>
      </w:r>
      <w:proofErr w:type="gramEnd"/>
      <w:r w:rsidR="00E2277B">
        <w:rPr>
          <w:rFonts w:ascii="Times New Roman" w:hAnsi="Times New Roman" w:cs="Times New Roman"/>
        </w:rPr>
        <w:t xml:space="preserve"> you’ve already included that in the Estimated One Term Budget sheet</w:t>
      </w:r>
    </w:p>
    <w:p w:rsidR="00224835" w:rsidRDefault="00224835" w:rsidP="00224835">
      <w:pPr>
        <w:spacing w:after="0" w:line="360" w:lineRule="auto"/>
        <w:rPr>
          <w:rFonts w:ascii="Times New Roman" w:hAnsi="Times New Roman" w:cs="Times New Roman"/>
        </w:rPr>
      </w:pPr>
      <w:r w:rsidRPr="000033E4">
        <w:rPr>
          <w:rFonts w:ascii="Times New Roman" w:hAnsi="Times New Roman" w:cs="Times New Roman"/>
          <w:b/>
        </w:rPr>
        <w:t>Line 30</w:t>
      </w:r>
      <w:r w:rsidR="00E2277B" w:rsidRPr="000033E4">
        <w:rPr>
          <w:rFonts w:ascii="Times New Roman" w:hAnsi="Times New Roman" w:cs="Times New Roman"/>
          <w:b/>
        </w:rPr>
        <w:t>:</w:t>
      </w:r>
      <w:r w:rsidR="00E2277B">
        <w:rPr>
          <w:rFonts w:ascii="Times New Roman" w:hAnsi="Times New Roman" w:cs="Times New Roman"/>
        </w:rPr>
        <w:t xml:space="preserve"> This will be your total monthly expenses</w:t>
      </w:r>
    </w:p>
    <w:p w:rsidR="000033E4" w:rsidRPr="000033E4" w:rsidRDefault="000033E4" w:rsidP="00224835">
      <w:pPr>
        <w:spacing w:after="0" w:line="360" w:lineRule="auto"/>
        <w:rPr>
          <w:rFonts w:ascii="Times New Roman" w:hAnsi="Times New Roman" w:cs="Times New Roman"/>
          <w:b/>
          <w:u w:val="single"/>
        </w:rPr>
      </w:pPr>
      <w:r w:rsidRPr="000033E4">
        <w:rPr>
          <w:rFonts w:ascii="Times New Roman" w:hAnsi="Times New Roman" w:cs="Times New Roman"/>
          <w:b/>
          <w:u w:val="single"/>
        </w:rPr>
        <w:t>Total</w:t>
      </w:r>
    </w:p>
    <w:p w:rsidR="00224835" w:rsidRDefault="00224835" w:rsidP="00224835">
      <w:pPr>
        <w:spacing w:after="0" w:line="360" w:lineRule="auto"/>
        <w:rPr>
          <w:rFonts w:ascii="Times New Roman" w:hAnsi="Times New Roman" w:cs="Times New Roman"/>
        </w:rPr>
      </w:pPr>
      <w:r w:rsidRPr="000033E4">
        <w:rPr>
          <w:rFonts w:ascii="Times New Roman" w:hAnsi="Times New Roman" w:cs="Times New Roman"/>
          <w:b/>
        </w:rPr>
        <w:t>Line 33</w:t>
      </w:r>
      <w:r w:rsidR="00E2277B" w:rsidRPr="000033E4">
        <w:rPr>
          <w:rFonts w:ascii="Times New Roman" w:hAnsi="Times New Roman" w:cs="Times New Roman"/>
          <w:b/>
        </w:rPr>
        <w:t>:</w:t>
      </w:r>
      <w:r w:rsidR="00E2277B">
        <w:rPr>
          <w:rFonts w:ascii="Times New Roman" w:hAnsi="Times New Roman" w:cs="Times New Roman"/>
        </w:rPr>
        <w:t xml:space="preserve"> This will be your </w:t>
      </w:r>
      <w:r w:rsidR="000033E4">
        <w:rPr>
          <w:rFonts w:ascii="Times New Roman" w:hAnsi="Times New Roman" w:cs="Times New Roman"/>
        </w:rPr>
        <w:t xml:space="preserve">total </w:t>
      </w:r>
      <w:r w:rsidR="00E2277B">
        <w:rPr>
          <w:rFonts w:ascii="Times New Roman" w:hAnsi="Times New Roman" w:cs="Times New Roman"/>
        </w:rPr>
        <w:t>monthly balance. If the amount is positive then you have enough money to pay for your term and monthly expenses</w:t>
      </w:r>
      <w:r w:rsidR="000033E4">
        <w:rPr>
          <w:rFonts w:ascii="Times New Roman" w:hAnsi="Times New Roman" w:cs="Times New Roman"/>
        </w:rPr>
        <w:t>, with some amount of money left over each month</w:t>
      </w:r>
      <w:r w:rsidR="00E2277B">
        <w:rPr>
          <w:rFonts w:ascii="Times New Roman" w:hAnsi="Times New Roman" w:cs="Times New Roman"/>
        </w:rPr>
        <w:t xml:space="preserve">. If the amount is negative then you don’t have enough money to pay for your term and monthly expenses. </w:t>
      </w:r>
      <w:r w:rsidR="003A6780">
        <w:rPr>
          <w:rFonts w:ascii="Times New Roman" w:hAnsi="Times New Roman" w:cs="Times New Roman"/>
        </w:rPr>
        <w:t>Read</w:t>
      </w:r>
      <w:r w:rsidR="00E2277B">
        <w:rPr>
          <w:rFonts w:ascii="Times New Roman" w:hAnsi="Times New Roman" w:cs="Times New Roman"/>
        </w:rPr>
        <w:t xml:space="preserve"> on for additional questions and valuable resources to help with your finances.</w:t>
      </w:r>
    </w:p>
    <w:p w:rsidR="000033E4" w:rsidRDefault="000033E4" w:rsidP="00E80844">
      <w:pPr>
        <w:spacing w:after="0" w:line="360" w:lineRule="auto"/>
        <w:rPr>
          <w:rFonts w:ascii="Times New Roman" w:hAnsi="Times New Roman" w:cs="Times New Roman"/>
          <w:i/>
        </w:rPr>
      </w:pPr>
    </w:p>
    <w:p w:rsidR="00F76717" w:rsidRPr="00E80844" w:rsidRDefault="00F76717" w:rsidP="00E80844">
      <w:pPr>
        <w:spacing w:after="0" w:line="360" w:lineRule="auto"/>
        <w:rPr>
          <w:rFonts w:ascii="Times New Roman" w:hAnsi="Times New Roman" w:cs="Times New Roman"/>
          <w:i/>
        </w:rPr>
      </w:pPr>
      <w:r>
        <w:rPr>
          <w:rFonts w:ascii="Times New Roman" w:hAnsi="Times New Roman" w:cs="Times New Roman"/>
          <w:b/>
        </w:rPr>
        <w:br w:type="page"/>
      </w:r>
    </w:p>
    <w:tbl>
      <w:tblPr>
        <w:tblpPr w:leftFromText="180" w:rightFromText="180" w:vertAnchor="text" w:horzAnchor="margin" w:tblpXSpec="right" w:tblpY="357"/>
        <w:tblW w:w="10915" w:type="dxa"/>
        <w:tblLook w:val="04A0" w:firstRow="1" w:lastRow="0" w:firstColumn="1" w:lastColumn="0" w:noHBand="0" w:noVBand="1"/>
      </w:tblPr>
      <w:tblGrid>
        <w:gridCol w:w="355"/>
        <w:gridCol w:w="3870"/>
        <w:gridCol w:w="1170"/>
        <w:gridCol w:w="4230"/>
        <w:gridCol w:w="1290"/>
      </w:tblGrid>
      <w:tr w:rsidR="00E2277B" w:rsidRPr="00E2277B" w:rsidTr="003017F6">
        <w:trPr>
          <w:trHeight w:val="360"/>
        </w:trPr>
        <w:tc>
          <w:tcPr>
            <w:tcW w:w="5395" w:type="dxa"/>
            <w:gridSpan w:val="3"/>
            <w:tcBorders>
              <w:top w:val="single" w:sz="4" w:space="0" w:color="auto"/>
              <w:left w:val="single" w:sz="4" w:space="0" w:color="auto"/>
              <w:bottom w:val="single" w:sz="4" w:space="0" w:color="auto"/>
              <w:right w:val="single" w:sz="4" w:space="0" w:color="000000"/>
            </w:tcBorders>
          </w:tcPr>
          <w:p w:rsidR="00E2277B" w:rsidRPr="00E2277B" w:rsidRDefault="00E2277B" w:rsidP="00E2277B">
            <w:pPr>
              <w:spacing w:after="0" w:line="240" w:lineRule="auto"/>
              <w:jc w:val="center"/>
              <w:rPr>
                <w:rFonts w:ascii="Times New Roman" w:eastAsia="Times New Roman" w:hAnsi="Times New Roman" w:cs="Times New Roman"/>
                <w:b/>
                <w:bCs/>
                <w:color w:val="000000"/>
              </w:rPr>
            </w:pPr>
            <w:r w:rsidRPr="00E2277B">
              <w:rPr>
                <w:rFonts w:ascii="Times New Roman" w:eastAsia="Times New Roman" w:hAnsi="Times New Roman" w:cs="Times New Roman"/>
                <w:b/>
                <w:bCs/>
                <w:color w:val="000000"/>
              </w:rPr>
              <w:lastRenderedPageBreak/>
              <w:t>Expenses</w:t>
            </w:r>
          </w:p>
        </w:tc>
        <w:tc>
          <w:tcPr>
            <w:tcW w:w="5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2277B" w:rsidRPr="00E2277B" w:rsidRDefault="00E2277B" w:rsidP="00E2277B">
            <w:pPr>
              <w:spacing w:after="0" w:line="240" w:lineRule="auto"/>
              <w:jc w:val="center"/>
              <w:rPr>
                <w:rFonts w:ascii="Times New Roman" w:eastAsia="Times New Roman" w:hAnsi="Times New Roman" w:cs="Times New Roman"/>
                <w:b/>
                <w:bCs/>
                <w:color w:val="000000"/>
              </w:rPr>
            </w:pPr>
            <w:r w:rsidRPr="00E2277B">
              <w:rPr>
                <w:rFonts w:ascii="Times New Roman" w:eastAsia="Times New Roman" w:hAnsi="Times New Roman" w:cs="Times New Roman"/>
                <w:b/>
                <w:bCs/>
                <w:color w:val="000000"/>
              </w:rPr>
              <w:t>Income</w:t>
            </w:r>
          </w:p>
        </w:tc>
      </w:tr>
      <w:tr w:rsidR="00E2277B" w:rsidRPr="00E2277B" w:rsidTr="003017F6">
        <w:trPr>
          <w:trHeight w:val="360"/>
        </w:trPr>
        <w:tc>
          <w:tcPr>
            <w:tcW w:w="355"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1</w:t>
            </w:r>
          </w:p>
        </w:tc>
        <w:tc>
          <w:tcPr>
            <w:tcW w:w="387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Balance</w:t>
            </w:r>
            <w:r w:rsidR="001C0511">
              <w:rPr>
                <w:rFonts w:ascii="Times New Roman" w:eastAsia="Times New Roman" w:hAnsi="Times New Roman" w:cs="Times New Roman"/>
                <w:color w:val="000000"/>
              </w:rPr>
              <w:t xml:space="preserve"> due to OSU after financial aid</w:t>
            </w:r>
          </w:p>
        </w:tc>
        <w:tc>
          <w:tcPr>
            <w:tcW w:w="1170" w:type="dxa"/>
            <w:tcBorders>
              <w:top w:val="nil"/>
              <w:left w:val="nil"/>
              <w:bottom w:val="single" w:sz="4" w:space="0" w:color="auto"/>
              <w:right w:val="single" w:sz="4" w:space="0" w:color="auto"/>
            </w:tcBorders>
            <w:shd w:val="clear" w:color="auto" w:fill="D9D9D9" w:themeFill="background1" w:themeFillShade="D9"/>
            <w:noWrap/>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p>
        </w:tc>
        <w:tc>
          <w:tcPr>
            <w:tcW w:w="4230" w:type="dxa"/>
            <w:tcBorders>
              <w:top w:val="nil"/>
              <w:left w:val="nil"/>
              <w:bottom w:val="single" w:sz="4" w:space="0" w:color="auto"/>
              <w:right w:val="single" w:sz="4" w:space="0" w:color="auto"/>
            </w:tcBorders>
            <w:shd w:val="clear" w:color="auto" w:fill="D9D9D9" w:themeFill="background1" w:themeFillShade="D9"/>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Refund che</w:t>
            </w:r>
            <w:r w:rsidR="001C0511">
              <w:rPr>
                <w:rFonts w:ascii="Times New Roman" w:eastAsia="Times New Roman" w:hAnsi="Times New Roman" w:cs="Times New Roman"/>
                <w:color w:val="000000"/>
              </w:rPr>
              <w:t>ck from OSU after financial aid</w:t>
            </w:r>
          </w:p>
        </w:tc>
        <w:tc>
          <w:tcPr>
            <w:tcW w:w="1290" w:type="dxa"/>
            <w:tcBorders>
              <w:top w:val="nil"/>
              <w:left w:val="nil"/>
              <w:bottom w:val="single" w:sz="4" w:space="0" w:color="auto"/>
              <w:right w:val="single" w:sz="4" w:space="0" w:color="auto"/>
            </w:tcBorders>
            <w:shd w:val="clear" w:color="auto" w:fill="D9D9D9" w:themeFill="background1" w:themeFillShade="D9"/>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trPr>
        <w:tc>
          <w:tcPr>
            <w:tcW w:w="35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2</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Books and any school supplies</w:t>
            </w:r>
          </w:p>
        </w:tc>
        <w:tc>
          <w:tcPr>
            <w:tcW w:w="1170" w:type="dxa"/>
            <w:tcBorders>
              <w:top w:val="nil"/>
              <w:left w:val="nil"/>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p>
        </w:tc>
        <w:tc>
          <w:tcPr>
            <w:tcW w:w="4230" w:type="dxa"/>
            <w:tcBorders>
              <w:top w:val="single" w:sz="4" w:space="0" w:color="auto"/>
              <w:left w:val="nil"/>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Additional money set aside for college</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trPr>
        <w:tc>
          <w:tcPr>
            <w:tcW w:w="35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3</w:t>
            </w:r>
          </w:p>
        </w:tc>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Other quarterly expenses</w:t>
            </w:r>
          </w:p>
        </w:tc>
        <w:tc>
          <w:tcPr>
            <w:tcW w:w="1170" w:type="dxa"/>
            <w:tcBorders>
              <w:top w:val="nil"/>
              <w:left w:val="nil"/>
              <w:bottom w:val="single" w:sz="4" w:space="0" w:color="auto"/>
              <w:right w:val="single" w:sz="4" w:space="0" w:color="auto"/>
            </w:tcBorders>
            <w:shd w:val="clear" w:color="auto" w:fill="auto"/>
            <w:noWrap/>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p>
        </w:tc>
        <w:tc>
          <w:tcPr>
            <w:tcW w:w="4230" w:type="dxa"/>
            <w:tcBorders>
              <w:top w:val="single" w:sz="4" w:space="0" w:color="auto"/>
              <w:left w:val="nil"/>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Any other quarterly income</w:t>
            </w:r>
          </w:p>
        </w:tc>
        <w:tc>
          <w:tcPr>
            <w:tcW w:w="1290"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trPr>
        <w:tc>
          <w:tcPr>
            <w:tcW w:w="35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4</w:t>
            </w:r>
          </w:p>
        </w:tc>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E2277B" w:rsidRPr="00E2277B" w:rsidRDefault="00E2277B" w:rsidP="00E2277B">
            <w:pPr>
              <w:spacing w:after="0" w:line="240" w:lineRule="auto"/>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Total term expenses (add lines 1-3)</w:t>
            </w:r>
          </w:p>
        </w:tc>
        <w:tc>
          <w:tcPr>
            <w:tcW w:w="1170" w:type="dxa"/>
            <w:tcBorders>
              <w:top w:val="nil"/>
              <w:left w:val="nil"/>
              <w:bottom w:val="single" w:sz="4" w:space="0" w:color="auto"/>
              <w:right w:val="single" w:sz="4" w:space="0" w:color="auto"/>
            </w:tcBorders>
            <w:shd w:val="clear" w:color="auto" w:fill="auto"/>
            <w:noWrap/>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p>
        </w:tc>
        <w:tc>
          <w:tcPr>
            <w:tcW w:w="4230" w:type="dxa"/>
            <w:tcBorders>
              <w:top w:val="nil"/>
              <w:left w:val="nil"/>
              <w:bottom w:val="nil"/>
              <w:right w:val="nil"/>
            </w:tcBorders>
            <w:shd w:val="clear" w:color="auto" w:fill="auto"/>
            <w:noWrap/>
            <w:vAlign w:val="center"/>
            <w:hideMark/>
          </w:tcPr>
          <w:p w:rsidR="00E2277B" w:rsidRPr="00E2277B" w:rsidRDefault="00E2277B" w:rsidP="00E2277B">
            <w:pPr>
              <w:spacing w:after="0" w:line="240" w:lineRule="auto"/>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Total term income (add lines 1-3)</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trPr>
        <w:tc>
          <w:tcPr>
            <w:tcW w:w="355"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5</w:t>
            </w:r>
          </w:p>
        </w:tc>
        <w:tc>
          <w:tcPr>
            <w:tcW w:w="387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xml:space="preserve">Term Expense: If expenses are greater (line 4 expenses minus </w:t>
            </w:r>
            <w:r w:rsidR="001C0511">
              <w:rPr>
                <w:rFonts w:ascii="Times New Roman" w:eastAsia="Times New Roman" w:hAnsi="Times New Roman" w:cs="Times New Roman"/>
                <w:color w:val="000000"/>
              </w:rPr>
              <w:t>line 4 income)</w:t>
            </w:r>
          </w:p>
        </w:tc>
        <w:tc>
          <w:tcPr>
            <w:tcW w:w="1170" w:type="dxa"/>
            <w:tcBorders>
              <w:top w:val="nil"/>
              <w:left w:val="nil"/>
              <w:bottom w:val="single" w:sz="4" w:space="0" w:color="auto"/>
              <w:right w:val="single" w:sz="4" w:space="0" w:color="auto"/>
            </w:tcBorders>
            <w:shd w:val="clear" w:color="auto" w:fill="D9D9D9" w:themeFill="background1" w:themeFillShade="D9"/>
            <w:noWrap/>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p>
        </w:tc>
        <w:tc>
          <w:tcPr>
            <w:tcW w:w="42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xml:space="preserve">Term Income: If income is greater (line </w:t>
            </w:r>
            <w:r w:rsidR="001C0511">
              <w:rPr>
                <w:rFonts w:ascii="Times New Roman" w:eastAsia="Times New Roman" w:hAnsi="Times New Roman" w:cs="Times New Roman"/>
                <w:color w:val="000000"/>
              </w:rPr>
              <w:t>4 income minus line 4 expenses)</w:t>
            </w:r>
          </w:p>
        </w:tc>
        <w:tc>
          <w:tcPr>
            <w:tcW w:w="1290" w:type="dxa"/>
            <w:tcBorders>
              <w:top w:val="nil"/>
              <w:left w:val="nil"/>
              <w:bottom w:val="single" w:sz="4" w:space="0" w:color="auto"/>
              <w:right w:val="single" w:sz="4" w:space="0" w:color="auto"/>
            </w:tcBorders>
            <w:shd w:val="clear" w:color="auto" w:fill="D9D9D9" w:themeFill="background1" w:themeFillShade="D9"/>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trPr>
        <w:tc>
          <w:tcPr>
            <w:tcW w:w="355"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6</w:t>
            </w:r>
          </w:p>
        </w:tc>
        <w:tc>
          <w:tcPr>
            <w:tcW w:w="387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2277B" w:rsidRPr="00E2277B" w:rsidRDefault="000033E4" w:rsidP="00E2277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Monthly Expenses (line 5 divided by </w:t>
            </w:r>
            <w:r w:rsidR="001C0511">
              <w:rPr>
                <w:rFonts w:ascii="Times New Roman" w:eastAsia="Times New Roman" w:hAnsi="Times New Roman" w:cs="Times New Roman"/>
                <w:color w:val="000000"/>
              </w:rPr>
              <w:t>3)</w:t>
            </w:r>
          </w:p>
        </w:tc>
        <w:tc>
          <w:tcPr>
            <w:tcW w:w="1170" w:type="dxa"/>
            <w:tcBorders>
              <w:top w:val="nil"/>
              <w:left w:val="nil"/>
              <w:bottom w:val="single" w:sz="4" w:space="0" w:color="auto"/>
              <w:right w:val="single" w:sz="4" w:space="0" w:color="auto"/>
            </w:tcBorders>
            <w:shd w:val="clear" w:color="auto" w:fill="D9D9D9" w:themeFill="background1" w:themeFillShade="D9"/>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p>
        </w:tc>
        <w:tc>
          <w:tcPr>
            <w:tcW w:w="4230" w:type="dxa"/>
            <w:tcBorders>
              <w:top w:val="nil"/>
              <w:left w:val="nil"/>
              <w:bottom w:val="single" w:sz="4" w:space="0" w:color="auto"/>
              <w:right w:val="single" w:sz="4" w:space="0" w:color="auto"/>
            </w:tcBorders>
            <w:shd w:val="clear" w:color="auto" w:fill="D9D9D9" w:themeFill="background1" w:themeFillShade="D9"/>
            <w:vAlign w:val="center"/>
            <w:hideMark/>
          </w:tcPr>
          <w:p w:rsidR="00E2277B" w:rsidRPr="00E2277B" w:rsidRDefault="000033E4" w:rsidP="00E2277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Monthly Income (line 5 divided by </w:t>
            </w:r>
            <w:r w:rsidR="001C0511">
              <w:rPr>
                <w:rFonts w:ascii="Times New Roman" w:eastAsia="Times New Roman" w:hAnsi="Times New Roman" w:cs="Times New Roman"/>
                <w:color w:val="000000"/>
              </w:rPr>
              <w:t>3)</w:t>
            </w:r>
          </w:p>
        </w:tc>
        <w:tc>
          <w:tcPr>
            <w:tcW w:w="1290" w:type="dxa"/>
            <w:tcBorders>
              <w:top w:val="nil"/>
              <w:left w:val="nil"/>
              <w:bottom w:val="single" w:sz="4" w:space="0" w:color="auto"/>
              <w:right w:val="single" w:sz="4" w:space="0" w:color="auto"/>
            </w:tcBorders>
            <w:shd w:val="clear" w:color="auto" w:fill="D9D9D9" w:themeFill="background1" w:themeFillShade="D9"/>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bl>
    <w:p w:rsidR="00E2277B" w:rsidRPr="00E80844" w:rsidRDefault="00E2277B" w:rsidP="00E2277B">
      <w:pPr>
        <w:jc w:val="center"/>
        <w:rPr>
          <w:rFonts w:ascii="Times New Roman" w:hAnsi="Times New Roman" w:cs="Times New Roman"/>
          <w:sz w:val="28"/>
        </w:rPr>
      </w:pPr>
      <w:r w:rsidRPr="00E80844">
        <w:rPr>
          <w:rFonts w:ascii="Times New Roman" w:eastAsia="Times New Roman" w:hAnsi="Times New Roman" w:cs="Times New Roman"/>
          <w:b/>
          <w:bCs/>
          <w:color w:val="000000"/>
          <w:sz w:val="28"/>
        </w:rPr>
        <w:t>Term-based Finances</w:t>
      </w:r>
    </w:p>
    <w:p w:rsidR="00E2277B" w:rsidRPr="00E2277B" w:rsidRDefault="00E2277B" w:rsidP="00E2277B">
      <w:pPr>
        <w:spacing w:after="0"/>
        <w:jc w:val="center"/>
        <w:rPr>
          <w:rFonts w:ascii="Times New Roman" w:hAnsi="Times New Roman" w:cs="Times New Roman"/>
          <w:b/>
          <w:sz w:val="10"/>
        </w:rPr>
      </w:pPr>
    </w:p>
    <w:p w:rsidR="00E2277B" w:rsidRPr="00E2277B" w:rsidRDefault="00E2277B" w:rsidP="00E2277B">
      <w:pPr>
        <w:spacing w:after="0"/>
        <w:jc w:val="center"/>
        <w:rPr>
          <w:rFonts w:ascii="Times New Roman" w:hAnsi="Times New Roman" w:cs="Times New Roman"/>
          <w:b/>
          <w:sz w:val="28"/>
        </w:rPr>
      </w:pPr>
      <w:r w:rsidRPr="00E2277B">
        <w:rPr>
          <w:rFonts w:ascii="Times New Roman" w:hAnsi="Times New Roman" w:cs="Times New Roman"/>
          <w:b/>
          <w:sz w:val="28"/>
        </w:rPr>
        <w:t>Monthly Budget</w:t>
      </w:r>
    </w:p>
    <w:tbl>
      <w:tblPr>
        <w:tblW w:w="10895" w:type="dxa"/>
        <w:jc w:val="right"/>
        <w:tblLayout w:type="fixed"/>
        <w:tblLook w:val="04A0" w:firstRow="1" w:lastRow="0" w:firstColumn="1" w:lastColumn="0" w:noHBand="0" w:noVBand="1"/>
      </w:tblPr>
      <w:tblGrid>
        <w:gridCol w:w="445"/>
        <w:gridCol w:w="7830"/>
        <w:gridCol w:w="1350"/>
        <w:gridCol w:w="1270"/>
      </w:tblGrid>
      <w:tr w:rsidR="00E2277B" w:rsidRPr="00E2277B" w:rsidTr="003017F6">
        <w:trPr>
          <w:trHeight w:val="360"/>
          <w:jc w:val="right"/>
        </w:trPr>
        <w:tc>
          <w:tcPr>
            <w:tcW w:w="8275" w:type="dxa"/>
            <w:gridSpan w:val="2"/>
            <w:tcBorders>
              <w:top w:val="single" w:sz="4" w:space="0" w:color="auto"/>
              <w:left w:val="single" w:sz="4" w:space="0" w:color="auto"/>
              <w:bottom w:val="single" w:sz="4" w:space="0" w:color="auto"/>
              <w:right w:val="single" w:sz="4" w:space="0" w:color="auto"/>
            </w:tcBorders>
          </w:tcPr>
          <w:p w:rsidR="00E2277B" w:rsidRPr="00E2277B" w:rsidRDefault="00E2277B" w:rsidP="00E2277B">
            <w:pPr>
              <w:spacing w:after="0" w:line="240" w:lineRule="auto"/>
              <w:jc w:val="center"/>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Income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jc w:val="center"/>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Expected</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jc w:val="center"/>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Actual</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7</w:t>
            </w:r>
          </w:p>
        </w:tc>
        <w:tc>
          <w:tcPr>
            <w:tcW w:w="7830"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Mon</w:t>
            </w:r>
            <w:r w:rsidR="000033E4">
              <w:rPr>
                <w:rFonts w:ascii="Times New Roman" w:eastAsia="Times New Roman" w:hAnsi="Times New Roman" w:cs="Times New Roman"/>
                <w:color w:val="000000"/>
              </w:rPr>
              <w:t>thly, term-based income from line</w:t>
            </w:r>
            <w:r w:rsidRPr="00E2277B">
              <w:rPr>
                <w:rFonts w:ascii="Times New Roman" w:eastAsia="Times New Roman" w:hAnsi="Times New Roman" w:cs="Times New Roman"/>
                <w:color w:val="000000"/>
              </w:rPr>
              <w:t xml:space="preserve"> 6 (if any)*</w:t>
            </w:r>
          </w:p>
        </w:tc>
        <w:tc>
          <w:tcPr>
            <w:tcW w:w="1350"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270"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8</w:t>
            </w:r>
          </w:p>
        </w:tc>
        <w:tc>
          <w:tcPr>
            <w:tcW w:w="7830"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Pay, after taxes (including work-study pay)</w:t>
            </w:r>
          </w:p>
        </w:tc>
        <w:tc>
          <w:tcPr>
            <w:tcW w:w="1350"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270"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9</w:t>
            </w:r>
          </w:p>
        </w:tc>
        <w:tc>
          <w:tcPr>
            <w:tcW w:w="7830"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Family support</w:t>
            </w:r>
          </w:p>
        </w:tc>
        <w:tc>
          <w:tcPr>
            <w:tcW w:w="1350"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270"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10</w:t>
            </w:r>
          </w:p>
        </w:tc>
        <w:tc>
          <w:tcPr>
            <w:tcW w:w="7830"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Gifts</w:t>
            </w:r>
          </w:p>
        </w:tc>
        <w:tc>
          <w:tcPr>
            <w:tcW w:w="1350"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270"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11</w:t>
            </w:r>
          </w:p>
        </w:tc>
        <w:tc>
          <w:tcPr>
            <w:tcW w:w="7830"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Governmental assistance income</w:t>
            </w:r>
          </w:p>
        </w:tc>
        <w:tc>
          <w:tcPr>
            <w:tcW w:w="1350"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270"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12</w:t>
            </w:r>
          </w:p>
        </w:tc>
        <w:tc>
          <w:tcPr>
            <w:tcW w:w="7830"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Other income</w:t>
            </w:r>
          </w:p>
        </w:tc>
        <w:tc>
          <w:tcPr>
            <w:tcW w:w="1350" w:type="dxa"/>
            <w:tcBorders>
              <w:top w:val="nil"/>
              <w:left w:val="nil"/>
              <w:bottom w:val="nil"/>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270" w:type="dxa"/>
            <w:tcBorders>
              <w:top w:val="nil"/>
              <w:left w:val="nil"/>
              <w:bottom w:val="nil"/>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nil"/>
            </w:tcBorders>
            <w:vAlign w:val="center"/>
          </w:tcPr>
          <w:p w:rsidR="00E2277B" w:rsidRPr="00E2277B" w:rsidRDefault="00E2277B" w:rsidP="00E2277B">
            <w:pPr>
              <w:spacing w:after="0" w:line="240" w:lineRule="auto"/>
              <w:jc w:val="center"/>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13</w:t>
            </w:r>
          </w:p>
        </w:tc>
        <w:tc>
          <w:tcPr>
            <w:tcW w:w="7830" w:type="dxa"/>
            <w:tcBorders>
              <w:top w:val="single" w:sz="4" w:space="0" w:color="auto"/>
              <w:left w:val="single" w:sz="4" w:space="0" w:color="auto"/>
              <w:bottom w:val="single" w:sz="4" w:space="0" w:color="auto"/>
              <w:right w:val="nil"/>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Total monthly income (add lines 7-12)</w:t>
            </w:r>
          </w:p>
        </w:tc>
        <w:tc>
          <w:tcPr>
            <w:tcW w:w="135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270" w:type="dxa"/>
            <w:tcBorders>
              <w:top w:val="single" w:sz="8" w:space="0" w:color="auto"/>
              <w:left w:val="nil"/>
              <w:bottom w:val="single" w:sz="8" w:space="0" w:color="auto"/>
              <w:right w:val="single" w:sz="8"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bl>
    <w:p w:rsidR="00E2277B" w:rsidRPr="00E2277B" w:rsidRDefault="00E2277B" w:rsidP="00E2277B">
      <w:pPr>
        <w:jc w:val="center"/>
        <w:rPr>
          <w:rFonts w:ascii="Times New Roman" w:hAnsi="Times New Roman" w:cs="Times New Roman"/>
          <w:b/>
          <w:sz w:val="18"/>
        </w:rPr>
      </w:pPr>
    </w:p>
    <w:tbl>
      <w:tblPr>
        <w:tblW w:w="10890" w:type="dxa"/>
        <w:jc w:val="right"/>
        <w:tblLayout w:type="fixed"/>
        <w:tblLook w:val="04A0" w:firstRow="1" w:lastRow="0" w:firstColumn="1" w:lastColumn="0" w:noHBand="0" w:noVBand="1"/>
      </w:tblPr>
      <w:tblGrid>
        <w:gridCol w:w="445"/>
        <w:gridCol w:w="7815"/>
        <w:gridCol w:w="1315"/>
        <w:gridCol w:w="1315"/>
      </w:tblGrid>
      <w:tr w:rsidR="00E2277B" w:rsidRPr="00E2277B" w:rsidTr="003017F6">
        <w:trPr>
          <w:trHeight w:val="360"/>
          <w:jc w:val="right"/>
        </w:trPr>
        <w:tc>
          <w:tcPr>
            <w:tcW w:w="8260" w:type="dxa"/>
            <w:gridSpan w:val="2"/>
            <w:tcBorders>
              <w:top w:val="single" w:sz="4" w:space="0" w:color="auto"/>
              <w:left w:val="single" w:sz="4" w:space="0" w:color="auto"/>
              <w:bottom w:val="single" w:sz="4" w:space="0" w:color="auto"/>
              <w:right w:val="single" w:sz="4" w:space="0" w:color="auto"/>
            </w:tcBorders>
          </w:tcPr>
          <w:p w:rsidR="00E2277B" w:rsidRPr="00E2277B" w:rsidRDefault="00E2277B" w:rsidP="00E2277B">
            <w:pPr>
              <w:spacing w:after="0" w:line="240" w:lineRule="auto"/>
              <w:jc w:val="center"/>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Expenses</w:t>
            </w:r>
          </w:p>
        </w:tc>
        <w:tc>
          <w:tcPr>
            <w:tcW w:w="1315" w:type="dxa"/>
            <w:tcBorders>
              <w:top w:val="single" w:sz="4" w:space="0" w:color="auto"/>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Expected</w:t>
            </w:r>
          </w:p>
        </w:tc>
        <w:tc>
          <w:tcPr>
            <w:tcW w:w="1315" w:type="dxa"/>
            <w:tcBorders>
              <w:top w:val="single" w:sz="4" w:space="0" w:color="auto"/>
              <w:left w:val="nil"/>
              <w:bottom w:val="single" w:sz="4" w:space="0" w:color="auto"/>
              <w:right w:val="single" w:sz="4" w:space="0" w:color="auto"/>
            </w:tcBorders>
            <w:shd w:val="clear" w:color="auto" w:fill="auto"/>
            <w:vAlign w:val="bottom"/>
            <w:hideMark/>
          </w:tcPr>
          <w:p w:rsidR="00E2277B" w:rsidRPr="00E2277B" w:rsidRDefault="00E2277B" w:rsidP="00E2277B">
            <w:pPr>
              <w:spacing w:after="0" w:line="240" w:lineRule="auto"/>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Actual</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14</w:t>
            </w:r>
          </w:p>
        </w:tc>
        <w:tc>
          <w:tcPr>
            <w:tcW w:w="7815"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xml:space="preserve">Monthly, </w:t>
            </w:r>
            <w:r w:rsidR="000033E4">
              <w:rPr>
                <w:rFonts w:ascii="Times New Roman" w:eastAsia="Times New Roman" w:hAnsi="Times New Roman" w:cs="Times New Roman"/>
                <w:color w:val="000000"/>
              </w:rPr>
              <w:t>term-based expenses from line</w:t>
            </w:r>
            <w:r w:rsidRPr="00E2277B">
              <w:rPr>
                <w:rFonts w:ascii="Times New Roman" w:eastAsia="Times New Roman" w:hAnsi="Times New Roman" w:cs="Times New Roman"/>
                <w:color w:val="000000"/>
              </w:rPr>
              <w:t xml:space="preserve"> 6 above, (if any)*</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15</w:t>
            </w:r>
          </w:p>
        </w:tc>
        <w:tc>
          <w:tcPr>
            <w:tcW w:w="7815"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xml:space="preserve">Food (including groceries, eating out, snacks, beverages, etc. </w:t>
            </w:r>
            <w:r w:rsidRPr="00E2277B">
              <w:rPr>
                <w:rFonts w:ascii="Times New Roman" w:eastAsia="Times New Roman" w:hAnsi="Times New Roman" w:cs="Times New Roman"/>
                <w:color w:val="000000"/>
                <w:u w:val="single"/>
              </w:rPr>
              <w:t>Not</w:t>
            </w:r>
            <w:r w:rsidRPr="00E2277B">
              <w:rPr>
                <w:rFonts w:ascii="Times New Roman" w:eastAsia="Times New Roman" w:hAnsi="Times New Roman" w:cs="Times New Roman"/>
                <w:color w:val="000000"/>
              </w:rPr>
              <w:t xml:space="preserve"> your meal plan)</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16</w:t>
            </w:r>
          </w:p>
        </w:tc>
        <w:tc>
          <w:tcPr>
            <w:tcW w:w="7815"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Rent (outside of university housing)</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17</w:t>
            </w:r>
          </w:p>
        </w:tc>
        <w:tc>
          <w:tcPr>
            <w:tcW w:w="7815"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Utilities (electricity, gas, water, trash, internet, cable...)</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18</w:t>
            </w:r>
          </w:p>
        </w:tc>
        <w:tc>
          <w:tcPr>
            <w:tcW w:w="7815"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Transportation (maintenance, parking, gas, public transportation, trips home...)</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19</w:t>
            </w:r>
          </w:p>
        </w:tc>
        <w:tc>
          <w:tcPr>
            <w:tcW w:w="7815"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Cell phone or other devices with monthly fees</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single" w:sz="4" w:space="0" w:color="auto"/>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20</w:t>
            </w:r>
          </w:p>
        </w:tc>
        <w:tc>
          <w:tcPr>
            <w:tcW w:w="7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Shopping (including clothing and shoes)</w:t>
            </w:r>
          </w:p>
        </w:tc>
        <w:tc>
          <w:tcPr>
            <w:tcW w:w="1315" w:type="dxa"/>
            <w:tcBorders>
              <w:top w:val="single" w:sz="4" w:space="0" w:color="auto"/>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single" w:sz="4" w:space="0" w:color="auto"/>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21</w:t>
            </w:r>
          </w:p>
        </w:tc>
        <w:tc>
          <w:tcPr>
            <w:tcW w:w="7815"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Childcare or pet care</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22</w:t>
            </w:r>
          </w:p>
        </w:tc>
        <w:tc>
          <w:tcPr>
            <w:tcW w:w="7815"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Insurance (car insurance, health insurance, rental insurance, etc.)</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23</w:t>
            </w:r>
          </w:p>
        </w:tc>
        <w:tc>
          <w:tcPr>
            <w:tcW w:w="7815"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Any ongoing educational expenses or supplies needed throughout the term</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24</w:t>
            </w:r>
          </w:p>
        </w:tc>
        <w:tc>
          <w:tcPr>
            <w:tcW w:w="7815"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Entertainment (movies, concerts, subscriptions, events, entrance fees, travel…)</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25</w:t>
            </w:r>
          </w:p>
        </w:tc>
        <w:tc>
          <w:tcPr>
            <w:tcW w:w="7815"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Toiletries and personal care</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26</w:t>
            </w:r>
          </w:p>
        </w:tc>
        <w:tc>
          <w:tcPr>
            <w:tcW w:w="7815"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Credit cards, loans, child support, or any other payments</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27</w:t>
            </w:r>
          </w:p>
        </w:tc>
        <w:tc>
          <w:tcPr>
            <w:tcW w:w="7815"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Any extra expenses relating to specific months, seasons, or holidays</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28</w:t>
            </w:r>
          </w:p>
        </w:tc>
        <w:tc>
          <w:tcPr>
            <w:tcW w:w="7815"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Money you plan to put in savings or contribute to retirement</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single" w:sz="4" w:space="0" w:color="auto"/>
            </w:tcBorders>
            <w:vAlign w:val="center"/>
          </w:tcPr>
          <w:p w:rsidR="00E2277B" w:rsidRPr="00E2277B" w:rsidRDefault="00E2277B" w:rsidP="00E2277B">
            <w:pPr>
              <w:spacing w:after="0" w:line="240" w:lineRule="auto"/>
              <w:jc w:val="center"/>
              <w:rPr>
                <w:rFonts w:ascii="Times New Roman" w:eastAsia="Times New Roman" w:hAnsi="Times New Roman" w:cs="Times New Roman"/>
                <w:color w:val="000000"/>
              </w:rPr>
            </w:pPr>
            <w:r w:rsidRPr="00E2277B">
              <w:rPr>
                <w:rFonts w:ascii="Times New Roman" w:eastAsia="Times New Roman" w:hAnsi="Times New Roman" w:cs="Times New Roman"/>
                <w:color w:val="000000"/>
              </w:rPr>
              <w:t>29</w:t>
            </w:r>
          </w:p>
        </w:tc>
        <w:tc>
          <w:tcPr>
            <w:tcW w:w="7815" w:type="dxa"/>
            <w:tcBorders>
              <w:top w:val="nil"/>
              <w:left w:val="single" w:sz="4" w:space="0" w:color="auto"/>
              <w:bottom w:val="single" w:sz="4" w:space="0" w:color="auto"/>
              <w:right w:val="single" w:sz="4" w:space="0" w:color="auto"/>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Other</w:t>
            </w:r>
          </w:p>
        </w:tc>
        <w:tc>
          <w:tcPr>
            <w:tcW w:w="1315" w:type="dxa"/>
            <w:tcBorders>
              <w:top w:val="nil"/>
              <w:left w:val="nil"/>
              <w:bottom w:val="nil"/>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nil"/>
              <w:left w:val="nil"/>
              <w:bottom w:val="nil"/>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nil"/>
              <w:left w:val="single" w:sz="4" w:space="0" w:color="auto"/>
              <w:bottom w:val="single" w:sz="4" w:space="0" w:color="auto"/>
              <w:right w:val="nil"/>
            </w:tcBorders>
            <w:vAlign w:val="center"/>
          </w:tcPr>
          <w:p w:rsidR="00E2277B" w:rsidRPr="00E2277B" w:rsidRDefault="00E2277B" w:rsidP="00E2277B">
            <w:pPr>
              <w:spacing w:after="0" w:line="240" w:lineRule="auto"/>
              <w:jc w:val="center"/>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30</w:t>
            </w:r>
          </w:p>
        </w:tc>
        <w:tc>
          <w:tcPr>
            <w:tcW w:w="7815" w:type="dxa"/>
            <w:tcBorders>
              <w:top w:val="nil"/>
              <w:left w:val="single" w:sz="4" w:space="0" w:color="auto"/>
              <w:bottom w:val="single" w:sz="4" w:space="0" w:color="auto"/>
              <w:right w:val="nil"/>
            </w:tcBorders>
            <w:shd w:val="clear" w:color="auto" w:fill="auto"/>
            <w:vAlign w:val="center"/>
            <w:hideMark/>
          </w:tcPr>
          <w:p w:rsidR="00E2277B" w:rsidRPr="00E2277B" w:rsidRDefault="00E2277B" w:rsidP="00E2277B">
            <w:pPr>
              <w:spacing w:after="0" w:line="240" w:lineRule="auto"/>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Total monthly expenses (add lines 14-29)</w:t>
            </w:r>
          </w:p>
        </w:tc>
        <w:tc>
          <w:tcPr>
            <w:tcW w:w="131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single" w:sz="8" w:space="0" w:color="auto"/>
              <w:left w:val="nil"/>
              <w:bottom w:val="single" w:sz="8" w:space="0" w:color="auto"/>
              <w:right w:val="single" w:sz="8" w:space="0" w:color="auto"/>
            </w:tcBorders>
            <w:shd w:val="clear" w:color="auto" w:fill="auto"/>
            <w:noWrap/>
            <w:vAlign w:val="bottom"/>
            <w:hideMark/>
          </w:tcPr>
          <w:p w:rsidR="00E2277B" w:rsidRPr="00E2277B" w:rsidRDefault="00E2277B" w:rsidP="00E2277B">
            <w:pPr>
              <w:spacing w:after="0" w:line="240" w:lineRule="auto"/>
              <w:rPr>
                <w:rFonts w:ascii="Times New Roman" w:eastAsia="Times New Roman" w:hAnsi="Times New Roman" w:cs="Times New Roman"/>
                <w:color w:val="000000"/>
              </w:rPr>
            </w:pPr>
          </w:p>
        </w:tc>
      </w:tr>
    </w:tbl>
    <w:p w:rsidR="00E2277B" w:rsidRPr="00E2277B" w:rsidRDefault="00E2277B" w:rsidP="00E2277B">
      <w:pPr>
        <w:rPr>
          <w:rFonts w:ascii="Times New Roman" w:hAnsi="Times New Roman" w:cs="Times New Roman"/>
          <w:b/>
        </w:rPr>
      </w:pPr>
    </w:p>
    <w:tbl>
      <w:tblPr>
        <w:tblW w:w="10890" w:type="dxa"/>
        <w:jc w:val="right"/>
        <w:tblLayout w:type="fixed"/>
        <w:tblLook w:val="04A0" w:firstRow="1" w:lastRow="0" w:firstColumn="1" w:lastColumn="0" w:noHBand="0" w:noVBand="1"/>
      </w:tblPr>
      <w:tblGrid>
        <w:gridCol w:w="445"/>
        <w:gridCol w:w="7815"/>
        <w:gridCol w:w="1315"/>
        <w:gridCol w:w="1315"/>
      </w:tblGrid>
      <w:tr w:rsidR="00E2277B" w:rsidRPr="00E2277B" w:rsidTr="003017F6">
        <w:trPr>
          <w:trHeight w:val="360"/>
          <w:jc w:val="right"/>
        </w:trPr>
        <w:tc>
          <w:tcPr>
            <w:tcW w:w="445" w:type="dxa"/>
            <w:tcBorders>
              <w:top w:val="single" w:sz="4" w:space="0" w:color="auto"/>
              <w:left w:val="single" w:sz="4" w:space="0" w:color="auto"/>
              <w:bottom w:val="single" w:sz="4" w:space="0" w:color="auto"/>
              <w:right w:val="nil"/>
            </w:tcBorders>
            <w:vAlign w:val="center"/>
          </w:tcPr>
          <w:p w:rsidR="00E2277B" w:rsidRPr="00E2277B" w:rsidRDefault="00E2277B" w:rsidP="00E2277B">
            <w:pPr>
              <w:spacing w:after="0" w:line="240" w:lineRule="auto"/>
              <w:jc w:val="center"/>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lastRenderedPageBreak/>
              <w:t>31</w:t>
            </w:r>
          </w:p>
        </w:tc>
        <w:tc>
          <w:tcPr>
            <w:tcW w:w="7815" w:type="dxa"/>
            <w:tcBorders>
              <w:top w:val="single" w:sz="4" w:space="0" w:color="auto"/>
              <w:left w:val="single" w:sz="4" w:space="0" w:color="auto"/>
              <w:bottom w:val="single" w:sz="4" w:space="0" w:color="auto"/>
              <w:right w:val="nil"/>
            </w:tcBorders>
            <w:shd w:val="clear" w:color="auto" w:fill="auto"/>
            <w:vAlign w:val="center"/>
          </w:tcPr>
          <w:p w:rsidR="00E2277B" w:rsidRPr="00E2277B" w:rsidRDefault="00E2277B" w:rsidP="00E2277B">
            <w:pPr>
              <w:spacing w:after="0" w:line="240" w:lineRule="auto"/>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Total month income (line 13)</w:t>
            </w:r>
          </w:p>
        </w:tc>
        <w:tc>
          <w:tcPr>
            <w:tcW w:w="1315" w:type="dxa"/>
            <w:tcBorders>
              <w:top w:val="single" w:sz="8" w:space="0" w:color="auto"/>
              <w:left w:val="single" w:sz="8" w:space="0" w:color="auto"/>
              <w:bottom w:val="single" w:sz="8" w:space="0" w:color="auto"/>
              <w:right w:val="single" w:sz="4" w:space="0" w:color="auto"/>
            </w:tcBorders>
            <w:shd w:val="clear" w:color="auto" w:fill="auto"/>
            <w:noWrap/>
            <w:vAlign w:val="bottom"/>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single" w:sz="8" w:space="0" w:color="auto"/>
              <w:left w:val="nil"/>
              <w:bottom w:val="single" w:sz="8" w:space="0" w:color="auto"/>
              <w:right w:val="single" w:sz="8" w:space="0" w:color="auto"/>
            </w:tcBorders>
            <w:shd w:val="clear" w:color="auto" w:fill="auto"/>
            <w:noWrap/>
            <w:vAlign w:val="bottom"/>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r w:rsidR="00E2277B" w:rsidRPr="00E2277B" w:rsidTr="003017F6">
        <w:trPr>
          <w:trHeight w:val="360"/>
          <w:jc w:val="right"/>
        </w:trPr>
        <w:tc>
          <w:tcPr>
            <w:tcW w:w="445" w:type="dxa"/>
            <w:tcBorders>
              <w:top w:val="single" w:sz="4" w:space="0" w:color="auto"/>
              <w:left w:val="single" w:sz="4" w:space="0" w:color="auto"/>
              <w:bottom w:val="single" w:sz="4" w:space="0" w:color="auto"/>
              <w:right w:val="nil"/>
            </w:tcBorders>
            <w:vAlign w:val="center"/>
          </w:tcPr>
          <w:p w:rsidR="00E2277B" w:rsidRPr="00E2277B" w:rsidRDefault="00E2277B" w:rsidP="00E2277B">
            <w:pPr>
              <w:spacing w:after="0" w:line="240" w:lineRule="auto"/>
              <w:jc w:val="center"/>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32</w:t>
            </w:r>
          </w:p>
        </w:tc>
        <w:tc>
          <w:tcPr>
            <w:tcW w:w="7815" w:type="dxa"/>
            <w:tcBorders>
              <w:top w:val="single" w:sz="4" w:space="0" w:color="auto"/>
              <w:left w:val="single" w:sz="4" w:space="0" w:color="auto"/>
              <w:bottom w:val="single" w:sz="4" w:space="0" w:color="auto"/>
              <w:right w:val="nil"/>
            </w:tcBorders>
            <w:shd w:val="clear" w:color="auto" w:fill="auto"/>
            <w:vAlign w:val="center"/>
          </w:tcPr>
          <w:p w:rsidR="00E2277B" w:rsidRPr="00E2277B" w:rsidRDefault="00E2277B" w:rsidP="00E2277B">
            <w:pPr>
              <w:spacing w:after="0" w:line="240" w:lineRule="auto"/>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Total monthly expenses (line 30)</w:t>
            </w:r>
          </w:p>
        </w:tc>
        <w:tc>
          <w:tcPr>
            <w:tcW w:w="1315" w:type="dxa"/>
            <w:tcBorders>
              <w:top w:val="single" w:sz="8" w:space="0" w:color="auto"/>
              <w:left w:val="single" w:sz="8" w:space="0" w:color="auto"/>
              <w:bottom w:val="single" w:sz="8" w:space="0" w:color="auto"/>
              <w:right w:val="single" w:sz="4" w:space="0" w:color="auto"/>
            </w:tcBorders>
            <w:shd w:val="clear" w:color="auto" w:fill="auto"/>
            <w:noWrap/>
            <w:vAlign w:val="bottom"/>
          </w:tcPr>
          <w:p w:rsidR="00E2277B" w:rsidRPr="00E2277B" w:rsidRDefault="00E2277B" w:rsidP="00E2277B">
            <w:pPr>
              <w:spacing w:after="0" w:line="240" w:lineRule="auto"/>
              <w:rPr>
                <w:rFonts w:ascii="Times New Roman" w:eastAsia="Times New Roman" w:hAnsi="Times New Roman" w:cs="Times New Roman"/>
                <w:color w:val="000000"/>
              </w:rPr>
            </w:pPr>
          </w:p>
        </w:tc>
        <w:tc>
          <w:tcPr>
            <w:tcW w:w="1315" w:type="dxa"/>
            <w:tcBorders>
              <w:top w:val="single" w:sz="8" w:space="0" w:color="auto"/>
              <w:left w:val="nil"/>
              <w:bottom w:val="single" w:sz="8" w:space="0" w:color="auto"/>
              <w:right w:val="single" w:sz="8" w:space="0" w:color="auto"/>
            </w:tcBorders>
            <w:shd w:val="clear" w:color="auto" w:fill="auto"/>
            <w:noWrap/>
            <w:vAlign w:val="bottom"/>
          </w:tcPr>
          <w:p w:rsidR="00E2277B" w:rsidRPr="00E2277B" w:rsidRDefault="00E2277B" w:rsidP="00E2277B">
            <w:pPr>
              <w:spacing w:after="0" w:line="240" w:lineRule="auto"/>
              <w:rPr>
                <w:rFonts w:ascii="Times New Roman" w:eastAsia="Times New Roman" w:hAnsi="Times New Roman" w:cs="Times New Roman"/>
                <w:color w:val="000000"/>
              </w:rPr>
            </w:pPr>
          </w:p>
        </w:tc>
      </w:tr>
      <w:tr w:rsidR="00E2277B" w:rsidRPr="00E2277B" w:rsidTr="003017F6">
        <w:trPr>
          <w:trHeight w:val="360"/>
          <w:jc w:val="right"/>
        </w:trPr>
        <w:tc>
          <w:tcPr>
            <w:tcW w:w="445" w:type="dxa"/>
            <w:tcBorders>
              <w:top w:val="single" w:sz="4" w:space="0" w:color="auto"/>
              <w:left w:val="single" w:sz="4" w:space="0" w:color="auto"/>
              <w:bottom w:val="single" w:sz="4" w:space="0" w:color="auto"/>
              <w:right w:val="nil"/>
            </w:tcBorders>
            <w:vAlign w:val="center"/>
          </w:tcPr>
          <w:p w:rsidR="00E2277B" w:rsidRPr="00E2277B" w:rsidRDefault="00E2277B" w:rsidP="00E2277B">
            <w:pPr>
              <w:spacing w:after="0" w:line="240" w:lineRule="auto"/>
              <w:jc w:val="center"/>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33</w:t>
            </w:r>
          </w:p>
        </w:tc>
        <w:tc>
          <w:tcPr>
            <w:tcW w:w="7815" w:type="dxa"/>
            <w:tcBorders>
              <w:top w:val="single" w:sz="4" w:space="0" w:color="auto"/>
              <w:left w:val="single" w:sz="4" w:space="0" w:color="auto"/>
              <w:bottom w:val="single" w:sz="4" w:space="0" w:color="auto"/>
              <w:right w:val="nil"/>
            </w:tcBorders>
            <w:shd w:val="clear" w:color="auto" w:fill="auto"/>
            <w:vAlign w:val="center"/>
          </w:tcPr>
          <w:p w:rsidR="00E2277B" w:rsidRPr="00E2277B" w:rsidRDefault="00E2277B" w:rsidP="00E2277B">
            <w:pPr>
              <w:spacing w:after="0" w:line="240" w:lineRule="auto"/>
              <w:rPr>
                <w:rFonts w:ascii="Times New Roman" w:eastAsia="Times New Roman" w:hAnsi="Times New Roman" w:cs="Times New Roman"/>
                <w:b/>
                <w:color w:val="000000"/>
              </w:rPr>
            </w:pPr>
            <w:r w:rsidRPr="00E2277B">
              <w:rPr>
                <w:rFonts w:ascii="Times New Roman" w:eastAsia="Times New Roman" w:hAnsi="Times New Roman" w:cs="Times New Roman"/>
                <w:b/>
                <w:color w:val="000000"/>
              </w:rPr>
              <w:t>Total monthly balance (line 31 minus line 32)</w:t>
            </w:r>
          </w:p>
        </w:tc>
        <w:tc>
          <w:tcPr>
            <w:tcW w:w="1315" w:type="dxa"/>
            <w:tcBorders>
              <w:top w:val="single" w:sz="8" w:space="0" w:color="auto"/>
              <w:left w:val="single" w:sz="8" w:space="0" w:color="auto"/>
              <w:bottom w:val="single" w:sz="8" w:space="0" w:color="auto"/>
              <w:right w:val="single" w:sz="4" w:space="0" w:color="auto"/>
            </w:tcBorders>
            <w:shd w:val="clear" w:color="auto" w:fill="auto"/>
            <w:noWrap/>
            <w:vAlign w:val="bottom"/>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c>
          <w:tcPr>
            <w:tcW w:w="1315" w:type="dxa"/>
            <w:tcBorders>
              <w:top w:val="single" w:sz="8" w:space="0" w:color="auto"/>
              <w:left w:val="nil"/>
              <w:bottom w:val="single" w:sz="8" w:space="0" w:color="auto"/>
              <w:right w:val="single" w:sz="8" w:space="0" w:color="auto"/>
            </w:tcBorders>
            <w:shd w:val="clear" w:color="auto" w:fill="auto"/>
            <w:noWrap/>
            <w:vAlign w:val="bottom"/>
          </w:tcPr>
          <w:p w:rsidR="00E2277B" w:rsidRPr="00E2277B" w:rsidRDefault="00E2277B" w:rsidP="00E2277B">
            <w:pPr>
              <w:spacing w:after="0" w:line="240" w:lineRule="auto"/>
              <w:rPr>
                <w:rFonts w:ascii="Times New Roman" w:eastAsia="Times New Roman" w:hAnsi="Times New Roman" w:cs="Times New Roman"/>
                <w:color w:val="000000"/>
              </w:rPr>
            </w:pPr>
            <w:r w:rsidRPr="00E2277B">
              <w:rPr>
                <w:rFonts w:ascii="Times New Roman" w:eastAsia="Times New Roman" w:hAnsi="Times New Roman" w:cs="Times New Roman"/>
                <w:color w:val="000000"/>
              </w:rPr>
              <w:t> </w:t>
            </w:r>
          </w:p>
        </w:tc>
      </w:tr>
    </w:tbl>
    <w:p w:rsidR="00E80844" w:rsidRDefault="00E80844">
      <w:pPr>
        <w:rPr>
          <w:rFonts w:ascii="Times New Roman" w:hAnsi="Times New Roman" w:cs="Times New Roman"/>
          <w:b/>
        </w:rPr>
      </w:pPr>
    </w:p>
    <w:p w:rsidR="00D101EC" w:rsidRPr="003A6780" w:rsidRDefault="00D101EC">
      <w:r w:rsidRPr="00E31DFA">
        <w:rPr>
          <w:rFonts w:ascii="Times New Roman" w:hAnsi="Times New Roman" w:cs="Times New Roman"/>
          <w:b/>
        </w:rPr>
        <w:t xml:space="preserve">Discussion questions </w:t>
      </w:r>
    </w:p>
    <w:p w:rsidR="00D101EC" w:rsidRPr="00E31DFA" w:rsidRDefault="00D101EC">
      <w:pPr>
        <w:rPr>
          <w:rFonts w:ascii="Times New Roman" w:hAnsi="Times New Roman" w:cs="Times New Roman"/>
        </w:rPr>
      </w:pPr>
      <w:r w:rsidRPr="00E31DFA">
        <w:rPr>
          <w:rFonts w:ascii="Times New Roman" w:hAnsi="Times New Roman" w:cs="Times New Roman"/>
        </w:rPr>
        <w:t>What could you do if you have extra income every month?</w:t>
      </w:r>
    </w:p>
    <w:p w:rsidR="00D101EC" w:rsidRPr="00E31DFA" w:rsidRDefault="00D101EC">
      <w:pPr>
        <w:rPr>
          <w:rFonts w:ascii="Times New Roman" w:hAnsi="Times New Roman" w:cs="Times New Roman"/>
        </w:rPr>
      </w:pPr>
    </w:p>
    <w:p w:rsidR="00AC7EEE" w:rsidRDefault="00AC7EEE">
      <w:pPr>
        <w:rPr>
          <w:rFonts w:ascii="Times New Roman" w:hAnsi="Times New Roman" w:cs="Times New Roman"/>
        </w:rPr>
      </w:pPr>
    </w:p>
    <w:p w:rsidR="00AC7EEE" w:rsidRPr="00E31DFA" w:rsidRDefault="00AC7EEE">
      <w:pPr>
        <w:rPr>
          <w:rFonts w:ascii="Times New Roman" w:hAnsi="Times New Roman" w:cs="Times New Roman"/>
        </w:rPr>
      </w:pPr>
    </w:p>
    <w:p w:rsidR="00D101EC" w:rsidRDefault="00D101EC">
      <w:pPr>
        <w:rPr>
          <w:rFonts w:ascii="Times New Roman" w:hAnsi="Times New Roman" w:cs="Times New Roman"/>
        </w:rPr>
      </w:pPr>
    </w:p>
    <w:p w:rsidR="00E80844" w:rsidRDefault="00E80844">
      <w:pPr>
        <w:rPr>
          <w:rFonts w:ascii="Times New Roman" w:hAnsi="Times New Roman" w:cs="Times New Roman"/>
        </w:rPr>
      </w:pPr>
    </w:p>
    <w:p w:rsidR="001C1834" w:rsidRPr="00E31DFA" w:rsidRDefault="001C1834">
      <w:pPr>
        <w:rPr>
          <w:rFonts w:ascii="Times New Roman" w:hAnsi="Times New Roman" w:cs="Times New Roman"/>
        </w:rPr>
      </w:pPr>
    </w:p>
    <w:p w:rsidR="00D101EC" w:rsidRPr="00E31DFA" w:rsidRDefault="00D101EC">
      <w:pPr>
        <w:rPr>
          <w:rFonts w:ascii="Times New Roman" w:hAnsi="Times New Roman" w:cs="Times New Roman"/>
        </w:rPr>
      </w:pPr>
    </w:p>
    <w:p w:rsidR="00D101EC" w:rsidRPr="00E31DFA" w:rsidRDefault="00D101EC">
      <w:pPr>
        <w:rPr>
          <w:rFonts w:ascii="Times New Roman" w:hAnsi="Times New Roman" w:cs="Times New Roman"/>
        </w:rPr>
      </w:pPr>
      <w:r w:rsidRPr="00E31DFA">
        <w:rPr>
          <w:rFonts w:ascii="Times New Roman" w:hAnsi="Times New Roman" w:cs="Times New Roman"/>
        </w:rPr>
        <w:t>What could you do if you don’t have enough money?</w:t>
      </w:r>
    </w:p>
    <w:p w:rsidR="00D101EC" w:rsidRPr="00E31DFA" w:rsidRDefault="00D101EC">
      <w:pPr>
        <w:rPr>
          <w:rFonts w:ascii="Times New Roman" w:hAnsi="Times New Roman" w:cs="Times New Roman"/>
        </w:rPr>
      </w:pPr>
    </w:p>
    <w:p w:rsidR="001C1834" w:rsidRPr="00E31DFA" w:rsidRDefault="001C1834">
      <w:pPr>
        <w:rPr>
          <w:rFonts w:ascii="Times New Roman" w:hAnsi="Times New Roman" w:cs="Times New Roman"/>
        </w:rPr>
      </w:pPr>
    </w:p>
    <w:p w:rsidR="00D101EC" w:rsidRPr="00E31DFA" w:rsidRDefault="00D101EC">
      <w:pPr>
        <w:rPr>
          <w:rFonts w:ascii="Times New Roman" w:hAnsi="Times New Roman" w:cs="Times New Roman"/>
        </w:rPr>
      </w:pPr>
    </w:p>
    <w:p w:rsidR="00D101EC" w:rsidRPr="00E31DFA" w:rsidRDefault="00D101EC">
      <w:pPr>
        <w:rPr>
          <w:rFonts w:ascii="Times New Roman" w:hAnsi="Times New Roman" w:cs="Times New Roman"/>
        </w:rPr>
      </w:pPr>
    </w:p>
    <w:p w:rsidR="002C2392" w:rsidRDefault="002C2392">
      <w:pPr>
        <w:rPr>
          <w:rFonts w:ascii="Times New Roman" w:hAnsi="Times New Roman" w:cs="Times New Roman"/>
        </w:rPr>
      </w:pPr>
    </w:p>
    <w:p w:rsidR="00E80844" w:rsidRDefault="00E80844">
      <w:pPr>
        <w:rPr>
          <w:rFonts w:ascii="Times New Roman" w:hAnsi="Times New Roman" w:cs="Times New Roman"/>
        </w:rPr>
      </w:pPr>
    </w:p>
    <w:p w:rsidR="007E5092" w:rsidRDefault="007E5092">
      <w:pPr>
        <w:rPr>
          <w:rFonts w:ascii="Times New Roman" w:hAnsi="Times New Roman" w:cs="Times New Roman"/>
        </w:rPr>
      </w:pPr>
    </w:p>
    <w:p w:rsidR="007E5092" w:rsidRDefault="007E5092">
      <w:pPr>
        <w:rPr>
          <w:rFonts w:ascii="Times New Roman" w:hAnsi="Times New Roman" w:cs="Times New Roman"/>
        </w:rPr>
      </w:pPr>
    </w:p>
    <w:p w:rsidR="00AC7EEE" w:rsidRDefault="00AC7EEE">
      <w:pPr>
        <w:rPr>
          <w:rFonts w:ascii="Times New Roman" w:hAnsi="Times New Roman" w:cs="Times New Roman"/>
        </w:rPr>
      </w:pPr>
    </w:p>
    <w:p w:rsidR="00AC7EEE" w:rsidRPr="00E31DFA" w:rsidRDefault="00AC7EEE">
      <w:pPr>
        <w:rPr>
          <w:rFonts w:ascii="Times New Roman" w:hAnsi="Times New Roman" w:cs="Times New Roman"/>
        </w:rPr>
      </w:pPr>
    </w:p>
    <w:p w:rsidR="00B41BCC" w:rsidRPr="00E31DFA" w:rsidRDefault="00B41BCC">
      <w:pPr>
        <w:rPr>
          <w:rFonts w:ascii="Times New Roman" w:hAnsi="Times New Roman" w:cs="Times New Roman"/>
        </w:rPr>
      </w:pPr>
    </w:p>
    <w:p w:rsidR="00D101EC" w:rsidRPr="00E31DFA" w:rsidRDefault="00D101EC">
      <w:pPr>
        <w:rPr>
          <w:rFonts w:ascii="Times New Roman" w:hAnsi="Times New Roman" w:cs="Times New Roman"/>
        </w:rPr>
      </w:pPr>
    </w:p>
    <w:p w:rsidR="00D101EC" w:rsidRPr="00E31DFA" w:rsidRDefault="00D101EC" w:rsidP="00E31DFA">
      <w:pPr>
        <w:spacing w:after="0" w:line="240" w:lineRule="auto"/>
        <w:jc w:val="center"/>
        <w:rPr>
          <w:rFonts w:ascii="Times New Roman" w:hAnsi="Times New Roman" w:cs="Times New Roman"/>
          <w:b/>
        </w:rPr>
      </w:pPr>
      <w:r w:rsidRPr="00E31DFA">
        <w:rPr>
          <w:rFonts w:ascii="Times New Roman" w:hAnsi="Times New Roman" w:cs="Times New Roman"/>
          <w:b/>
        </w:rPr>
        <w:t>Financial resources</w:t>
      </w:r>
      <w:r w:rsidR="007E5092">
        <w:rPr>
          <w:rFonts w:ascii="Times New Roman" w:hAnsi="Times New Roman" w:cs="Times New Roman"/>
          <w:b/>
        </w:rPr>
        <w:t xml:space="preserve"> (mostly on campus)</w:t>
      </w:r>
    </w:p>
    <w:p w:rsidR="00D101EC" w:rsidRPr="00E31DFA" w:rsidRDefault="00076D09" w:rsidP="00E31DFA">
      <w:pPr>
        <w:pStyle w:val="ListParagraph"/>
        <w:numPr>
          <w:ilvl w:val="0"/>
          <w:numId w:val="1"/>
        </w:numPr>
        <w:spacing w:after="0" w:line="240" w:lineRule="auto"/>
        <w:rPr>
          <w:rFonts w:ascii="Times New Roman" w:hAnsi="Times New Roman" w:cs="Times New Roman"/>
          <w:b/>
        </w:rPr>
      </w:pPr>
      <w:hyperlink r:id="rId8" w:tooltip="HSRC" w:history="1">
        <w:r w:rsidR="003B76AC" w:rsidRPr="00E31DFA">
          <w:rPr>
            <w:rStyle w:val="Hyperlink"/>
            <w:rFonts w:ascii="Times New Roman" w:hAnsi="Times New Roman" w:cs="Times New Roman"/>
            <w:b/>
            <w:bCs/>
            <w:i/>
            <w:iCs/>
          </w:rPr>
          <w:t>Human Services Resource Center (HSRC)</w:t>
        </w:r>
        <w:r w:rsidR="003B76AC" w:rsidRPr="00E31DFA">
          <w:rPr>
            <w:rStyle w:val="Hyperlink"/>
            <w:rFonts w:ascii="Times New Roman" w:hAnsi="Times New Roman" w:cs="Times New Roman"/>
            <w:b/>
            <w:i/>
            <w:iCs/>
          </w:rPr>
          <w:t> </w:t>
        </w:r>
      </w:hyperlink>
      <w:r w:rsidR="003B76AC" w:rsidRPr="00E31DFA">
        <w:rPr>
          <w:rFonts w:ascii="Times New Roman" w:hAnsi="Times New Roman" w:cs="Times New Roman"/>
          <w:b/>
        </w:rPr>
        <w:t xml:space="preserve">- </w:t>
      </w:r>
      <w:r w:rsidR="003B76AC" w:rsidRPr="00E31DFA">
        <w:rPr>
          <w:rFonts w:ascii="Times New Roman" w:hAnsi="Times New Roman" w:cs="Times New Roman"/>
        </w:rPr>
        <w:t>Provides direct service, outreach, education, and referral services to OSU students that help alleviate the effects of hunger, poverty, and other human needs so that students ca</w:t>
      </w:r>
      <w:r w:rsidR="00BA6886" w:rsidRPr="00E31DFA">
        <w:rPr>
          <w:rFonts w:ascii="Times New Roman" w:hAnsi="Times New Roman" w:cs="Times New Roman"/>
        </w:rPr>
        <w:t>n pursue a quality education. They</w:t>
      </w:r>
      <w:r w:rsidR="003B76AC" w:rsidRPr="00E31DFA">
        <w:rPr>
          <w:rFonts w:ascii="Times New Roman" w:hAnsi="Times New Roman" w:cs="Times New Roman"/>
        </w:rPr>
        <w:t xml:space="preserve"> also create a dynamic learning environment in which students, faculty, and the community can learn how to meet the current pressing societal challenges facing college students. Services include the </w:t>
      </w:r>
      <w:r w:rsidR="003B76AC" w:rsidRPr="00E80844">
        <w:rPr>
          <w:rFonts w:ascii="Times New Roman" w:hAnsi="Times New Roman" w:cs="Times New Roman"/>
        </w:rPr>
        <w:t xml:space="preserve">bi-weekly food pantry, emergency housing, Meal </w:t>
      </w:r>
      <w:proofErr w:type="spellStart"/>
      <w:r w:rsidR="003B76AC" w:rsidRPr="00E80844">
        <w:rPr>
          <w:rFonts w:ascii="Times New Roman" w:hAnsi="Times New Roman" w:cs="Times New Roman"/>
        </w:rPr>
        <w:t>Bux</w:t>
      </w:r>
      <w:proofErr w:type="spellEnd"/>
      <w:r w:rsidR="003B76AC" w:rsidRPr="00E80844">
        <w:rPr>
          <w:rFonts w:ascii="Times New Roman" w:hAnsi="Times New Roman" w:cs="Times New Roman"/>
        </w:rPr>
        <w:t xml:space="preserve"> program, hea</w:t>
      </w:r>
      <w:r w:rsidR="00B03938" w:rsidRPr="00E80844">
        <w:rPr>
          <w:rFonts w:ascii="Times New Roman" w:hAnsi="Times New Roman" w:cs="Times New Roman"/>
        </w:rPr>
        <w:t>lth insurance subsidy, and the Textbook Lending</w:t>
      </w:r>
      <w:r w:rsidR="003B76AC" w:rsidRPr="00E80844">
        <w:rPr>
          <w:rFonts w:ascii="Times New Roman" w:hAnsi="Times New Roman" w:cs="Times New Roman"/>
        </w:rPr>
        <w:t xml:space="preserve"> program</w:t>
      </w:r>
      <w:r w:rsidR="003B76AC" w:rsidRPr="00E80844">
        <w:rPr>
          <w:rFonts w:ascii="Times New Roman" w:hAnsi="Times New Roman" w:cs="Times New Roman"/>
          <w:i/>
        </w:rPr>
        <w:t>.</w:t>
      </w:r>
      <w:r w:rsidR="001C1834" w:rsidRPr="00E31DFA">
        <w:rPr>
          <w:rFonts w:ascii="Times New Roman" w:hAnsi="Times New Roman" w:cs="Times New Roman"/>
        </w:rPr>
        <w:t xml:space="preserve"> </w:t>
      </w:r>
      <w:hyperlink r:id="rId9" w:history="1">
        <w:r w:rsidR="001C1834" w:rsidRPr="00E31DFA">
          <w:rPr>
            <w:rStyle w:val="Hyperlink"/>
            <w:rFonts w:ascii="Times New Roman" w:hAnsi="Times New Roman" w:cs="Times New Roman"/>
          </w:rPr>
          <w:t>http://studentlife.oregonstate.edu/hsrc</w:t>
        </w:r>
      </w:hyperlink>
      <w:r w:rsidR="001C1834" w:rsidRPr="00E31DFA">
        <w:rPr>
          <w:rFonts w:ascii="Times New Roman" w:hAnsi="Times New Roman" w:cs="Times New Roman"/>
        </w:rPr>
        <w:t xml:space="preserve"> </w:t>
      </w:r>
    </w:p>
    <w:p w:rsidR="00E31DFA" w:rsidRPr="00E31DFA" w:rsidRDefault="00E31DFA" w:rsidP="00E31DFA">
      <w:pPr>
        <w:pStyle w:val="ListParagraph"/>
        <w:spacing w:after="0" w:line="240" w:lineRule="auto"/>
        <w:rPr>
          <w:rFonts w:ascii="Times New Roman" w:hAnsi="Times New Roman" w:cs="Times New Roman"/>
          <w:b/>
        </w:rPr>
      </w:pPr>
    </w:p>
    <w:p w:rsidR="003B76AC" w:rsidRPr="004571FC" w:rsidRDefault="00076D09" w:rsidP="00E31DFA">
      <w:pPr>
        <w:pStyle w:val="ListParagraph"/>
        <w:numPr>
          <w:ilvl w:val="0"/>
          <w:numId w:val="1"/>
        </w:numPr>
        <w:spacing w:after="0" w:line="240" w:lineRule="auto"/>
        <w:rPr>
          <w:rFonts w:ascii="Times New Roman" w:hAnsi="Times New Roman" w:cs="Times New Roman"/>
          <w:b/>
          <w:i/>
        </w:rPr>
      </w:pPr>
      <w:hyperlink r:id="rId10" w:history="1">
        <w:r w:rsidR="003B76AC" w:rsidRPr="00E31DFA">
          <w:rPr>
            <w:rStyle w:val="Hyperlink"/>
            <w:rFonts w:ascii="Times New Roman" w:hAnsi="Times New Roman" w:cs="Times New Roman"/>
            <w:b/>
            <w:i/>
          </w:rPr>
          <w:t>Degree Partnership Program (DPP)</w:t>
        </w:r>
      </w:hyperlink>
      <w:r w:rsidR="003B76AC" w:rsidRPr="00E31DFA">
        <w:rPr>
          <w:rFonts w:ascii="Times New Roman" w:hAnsi="Times New Roman" w:cs="Times New Roman"/>
          <w:b/>
          <w:i/>
        </w:rPr>
        <w:t xml:space="preserve"> </w:t>
      </w:r>
      <w:r w:rsidR="003B76AC" w:rsidRPr="00E31DFA">
        <w:rPr>
          <w:rFonts w:ascii="Times New Roman" w:hAnsi="Times New Roman" w:cs="Times New Roman"/>
        </w:rPr>
        <w:t>–</w:t>
      </w:r>
      <w:r w:rsidR="00B1366F" w:rsidRPr="00E31DFA">
        <w:rPr>
          <w:rFonts w:ascii="Times New Roman" w:hAnsi="Times New Roman" w:cs="Times New Roman"/>
        </w:rPr>
        <w:t xml:space="preserve"> T</w:t>
      </w:r>
      <w:r w:rsidR="003B76AC" w:rsidRPr="00E31DFA">
        <w:rPr>
          <w:rFonts w:ascii="Times New Roman" w:hAnsi="Times New Roman" w:cs="Times New Roman"/>
        </w:rPr>
        <w:t>his program allows you to be jointly</w:t>
      </w:r>
      <w:r w:rsidR="00B1366F" w:rsidRPr="00E31DFA">
        <w:rPr>
          <w:rFonts w:ascii="Times New Roman" w:hAnsi="Times New Roman" w:cs="Times New Roman"/>
        </w:rPr>
        <w:t xml:space="preserve"> </w:t>
      </w:r>
      <w:r w:rsidR="003B76AC" w:rsidRPr="00E31DFA">
        <w:rPr>
          <w:rFonts w:ascii="Times New Roman" w:hAnsi="Times New Roman" w:cs="Times New Roman"/>
        </w:rPr>
        <w:t xml:space="preserve">enrolled at Oregon State University and any community college partner. </w:t>
      </w:r>
      <w:r w:rsidR="00B1366F" w:rsidRPr="00E31DFA">
        <w:rPr>
          <w:rFonts w:ascii="Times New Roman" w:hAnsi="Times New Roman" w:cs="Times New Roman"/>
        </w:rPr>
        <w:t>Y</w:t>
      </w:r>
      <w:r w:rsidR="003B76AC" w:rsidRPr="00E31DFA">
        <w:rPr>
          <w:rFonts w:ascii="Times New Roman" w:hAnsi="Times New Roman" w:cs="Times New Roman"/>
        </w:rPr>
        <w:t xml:space="preserve">ou can benefit from smaller classes and lower tuition costs at a community college, while still being an Oregon State student (and taking classes at OSU, if you desire). </w:t>
      </w:r>
      <w:r w:rsidR="00B1366F" w:rsidRPr="00E31DFA">
        <w:rPr>
          <w:rFonts w:ascii="Times New Roman" w:hAnsi="Times New Roman" w:cs="Times New Roman"/>
        </w:rPr>
        <w:t xml:space="preserve">You can still use your financial aid for both institutions, and full-time status can be obtained by taking at least 12 credits between the two institutions. You can also apply for scholarships at both institutions! </w:t>
      </w:r>
      <w:r w:rsidR="00BA6886" w:rsidRPr="00E31DFA">
        <w:rPr>
          <w:rFonts w:ascii="Times New Roman" w:hAnsi="Times New Roman" w:cs="Times New Roman"/>
        </w:rPr>
        <w:t xml:space="preserve">For an Oregon resident, if you wanted to take a total of 15 credits, replacing 6 OSU credits with 6 LBCC credits could save you around $500 for the term! </w:t>
      </w:r>
      <w:r w:rsidR="0056448D" w:rsidRPr="00E31DFA">
        <w:rPr>
          <w:rFonts w:ascii="Times New Roman" w:hAnsi="Times New Roman" w:cs="Times New Roman"/>
        </w:rPr>
        <w:t>In that same scenario, a student</w:t>
      </w:r>
      <w:r w:rsidR="00BA6886" w:rsidRPr="00E31DFA">
        <w:rPr>
          <w:rFonts w:ascii="Times New Roman" w:hAnsi="Times New Roman" w:cs="Times New Roman"/>
        </w:rPr>
        <w:t xml:space="preserve"> from</w:t>
      </w:r>
      <w:r w:rsidR="004D38A5" w:rsidRPr="00E31DFA">
        <w:rPr>
          <w:rFonts w:ascii="Times New Roman" w:hAnsi="Times New Roman" w:cs="Times New Roman"/>
        </w:rPr>
        <w:t xml:space="preserve"> New York could save aro</w:t>
      </w:r>
      <w:r w:rsidR="0056448D" w:rsidRPr="00E31DFA">
        <w:rPr>
          <w:rFonts w:ascii="Times New Roman" w:hAnsi="Times New Roman" w:cs="Times New Roman"/>
        </w:rPr>
        <w:t>und $2,000 and a student from California could save $2,800! *Note, that this isn’t always possible, depending on the courses you need to take in order to graduate and whether you already have a significant amount of transfer credits.</w:t>
      </w:r>
      <w:r w:rsidR="001C1834" w:rsidRPr="00E31DFA">
        <w:rPr>
          <w:rFonts w:ascii="Times New Roman" w:hAnsi="Times New Roman" w:cs="Times New Roman"/>
        </w:rPr>
        <w:t xml:space="preserve"> </w:t>
      </w:r>
      <w:hyperlink r:id="rId11" w:history="1">
        <w:r w:rsidR="001C1834" w:rsidRPr="00E31DFA">
          <w:rPr>
            <w:rStyle w:val="Hyperlink"/>
            <w:rFonts w:ascii="Times New Roman" w:hAnsi="Times New Roman" w:cs="Times New Roman"/>
          </w:rPr>
          <w:t>http://oregonstate.edu/partnerships/dpp-current-or-newly-admitted-osu-student</w:t>
        </w:r>
      </w:hyperlink>
      <w:r w:rsidR="001C1834" w:rsidRPr="00E31DFA">
        <w:rPr>
          <w:rFonts w:ascii="Times New Roman" w:hAnsi="Times New Roman" w:cs="Times New Roman"/>
        </w:rPr>
        <w:t xml:space="preserve"> </w:t>
      </w:r>
    </w:p>
    <w:p w:rsidR="004571FC" w:rsidRDefault="004571FC" w:rsidP="004571FC">
      <w:pPr>
        <w:spacing w:after="0" w:line="240" w:lineRule="auto"/>
        <w:rPr>
          <w:rFonts w:ascii="Times New Roman" w:hAnsi="Times New Roman" w:cs="Times New Roman"/>
          <w:b/>
          <w:i/>
        </w:rPr>
      </w:pPr>
    </w:p>
    <w:p w:rsidR="00E80844" w:rsidRDefault="00E80844" w:rsidP="004571FC">
      <w:pPr>
        <w:spacing w:after="0" w:line="240" w:lineRule="auto"/>
        <w:rPr>
          <w:rFonts w:ascii="Times New Roman" w:hAnsi="Times New Roman" w:cs="Times New Roman"/>
          <w:b/>
          <w:i/>
        </w:rPr>
      </w:pPr>
    </w:p>
    <w:p w:rsidR="00E80844" w:rsidRDefault="00E80844" w:rsidP="004571FC">
      <w:pPr>
        <w:spacing w:after="0" w:line="240" w:lineRule="auto"/>
        <w:rPr>
          <w:rFonts w:ascii="Times New Roman" w:hAnsi="Times New Roman" w:cs="Times New Roman"/>
          <w:b/>
          <w:i/>
        </w:rPr>
      </w:pPr>
    </w:p>
    <w:p w:rsidR="00E80844" w:rsidRDefault="00E80844" w:rsidP="004571FC">
      <w:pPr>
        <w:spacing w:after="0" w:line="240" w:lineRule="auto"/>
        <w:rPr>
          <w:rFonts w:ascii="Times New Roman" w:hAnsi="Times New Roman" w:cs="Times New Roman"/>
          <w:b/>
          <w:i/>
        </w:rPr>
      </w:pPr>
    </w:p>
    <w:p w:rsidR="00E80844" w:rsidRDefault="00E80844" w:rsidP="004571FC">
      <w:pPr>
        <w:spacing w:after="0" w:line="240" w:lineRule="auto"/>
        <w:rPr>
          <w:rFonts w:ascii="Times New Roman" w:hAnsi="Times New Roman" w:cs="Times New Roman"/>
          <w:b/>
          <w:i/>
        </w:rPr>
      </w:pPr>
    </w:p>
    <w:p w:rsidR="004571FC" w:rsidRPr="004571FC" w:rsidRDefault="00076D09" w:rsidP="004571FC">
      <w:pPr>
        <w:pStyle w:val="ListParagraph"/>
        <w:numPr>
          <w:ilvl w:val="0"/>
          <w:numId w:val="1"/>
        </w:numPr>
        <w:spacing w:after="0" w:line="240" w:lineRule="auto"/>
        <w:rPr>
          <w:rFonts w:ascii="Times New Roman" w:hAnsi="Times New Roman" w:cs="Times New Roman"/>
          <w:b/>
          <w:i/>
        </w:rPr>
      </w:pPr>
      <w:hyperlink r:id="rId12" w:history="1">
        <w:r w:rsidR="004571FC" w:rsidRPr="004571FC">
          <w:rPr>
            <w:rStyle w:val="Hyperlink"/>
            <w:rFonts w:ascii="Times New Roman" w:hAnsi="Times New Roman" w:cs="Times New Roman"/>
            <w:b/>
            <w:i/>
          </w:rPr>
          <w:t>Summer</w:t>
        </w:r>
      </w:hyperlink>
      <w:r w:rsidR="004571FC">
        <w:rPr>
          <w:rFonts w:ascii="Times New Roman" w:hAnsi="Times New Roman" w:cs="Times New Roman"/>
          <w:b/>
          <w:i/>
        </w:rPr>
        <w:t xml:space="preserve"> and/or </w:t>
      </w:r>
      <w:hyperlink r:id="rId13" w:history="1">
        <w:r w:rsidR="004571FC" w:rsidRPr="004571FC">
          <w:rPr>
            <w:rStyle w:val="Hyperlink"/>
            <w:rFonts w:ascii="Times New Roman" w:hAnsi="Times New Roman" w:cs="Times New Roman"/>
            <w:b/>
            <w:i/>
          </w:rPr>
          <w:t>Ecampus</w:t>
        </w:r>
      </w:hyperlink>
      <w:r w:rsidR="004571FC">
        <w:rPr>
          <w:rFonts w:ascii="Times New Roman" w:hAnsi="Times New Roman" w:cs="Times New Roman"/>
          <w:b/>
          <w:i/>
        </w:rPr>
        <w:t xml:space="preserve"> (online) classes </w:t>
      </w:r>
      <w:r w:rsidR="004571FC">
        <w:rPr>
          <w:rFonts w:ascii="Times New Roman" w:hAnsi="Times New Roman" w:cs="Times New Roman"/>
        </w:rPr>
        <w:t xml:space="preserve">– This can sometimes be a good idea, especially for out of state students, as E-campus doesn’t have differential rates for in-state versus out of state, and all summer courses are charged the in-state tuition rate. This can be a tricky strategy based on various factors (how many credits will you take, where will you take them, how will you pay for it, etc.), so we highly recommend that you discuss it at least with your </w:t>
      </w:r>
      <w:proofErr w:type="spellStart"/>
      <w:r w:rsidR="004571FC">
        <w:rPr>
          <w:rFonts w:ascii="Times New Roman" w:hAnsi="Times New Roman" w:cs="Times New Roman"/>
        </w:rPr>
        <w:t>TRiO</w:t>
      </w:r>
      <w:proofErr w:type="spellEnd"/>
      <w:r w:rsidR="004571FC">
        <w:rPr>
          <w:rFonts w:ascii="Times New Roman" w:hAnsi="Times New Roman" w:cs="Times New Roman"/>
        </w:rPr>
        <w:t xml:space="preserve"> SSS academic counselor and the Office of Financial Aid. </w:t>
      </w:r>
      <w:hyperlink r:id="rId14" w:history="1">
        <w:r w:rsidR="004571FC" w:rsidRPr="00AE7ECB">
          <w:rPr>
            <w:rStyle w:val="Hyperlink"/>
            <w:rFonts w:ascii="Times New Roman" w:hAnsi="Times New Roman" w:cs="Times New Roman"/>
          </w:rPr>
          <w:t>http://summer.oregonstate.edu/</w:t>
        </w:r>
      </w:hyperlink>
      <w:r w:rsidR="004571FC">
        <w:rPr>
          <w:rFonts w:ascii="Times New Roman" w:hAnsi="Times New Roman" w:cs="Times New Roman"/>
        </w:rPr>
        <w:t xml:space="preserve">, </w:t>
      </w:r>
      <w:hyperlink r:id="rId15" w:history="1">
        <w:r w:rsidR="004571FC" w:rsidRPr="00AE7ECB">
          <w:rPr>
            <w:rStyle w:val="Hyperlink"/>
            <w:rFonts w:ascii="Times New Roman" w:hAnsi="Times New Roman" w:cs="Times New Roman"/>
          </w:rPr>
          <w:t>http://ecampus.oregonstate.edu/</w:t>
        </w:r>
      </w:hyperlink>
      <w:r w:rsidR="004571FC">
        <w:rPr>
          <w:rFonts w:ascii="Times New Roman" w:hAnsi="Times New Roman" w:cs="Times New Roman"/>
        </w:rPr>
        <w:t xml:space="preserve"> </w:t>
      </w:r>
    </w:p>
    <w:p w:rsidR="00E31DFA" w:rsidRPr="00E31DFA" w:rsidRDefault="00E31DFA" w:rsidP="00E31DFA">
      <w:pPr>
        <w:pStyle w:val="ListParagraph"/>
        <w:spacing w:after="0" w:line="240" w:lineRule="auto"/>
        <w:rPr>
          <w:rFonts w:ascii="Times New Roman" w:hAnsi="Times New Roman" w:cs="Times New Roman"/>
          <w:b/>
          <w:i/>
        </w:rPr>
      </w:pPr>
    </w:p>
    <w:p w:rsidR="00E31DFA" w:rsidRPr="007E5092" w:rsidRDefault="00B1366F" w:rsidP="00E80844">
      <w:pPr>
        <w:pStyle w:val="ListParagraph"/>
        <w:numPr>
          <w:ilvl w:val="0"/>
          <w:numId w:val="1"/>
        </w:numPr>
        <w:spacing w:after="0" w:line="240" w:lineRule="auto"/>
        <w:rPr>
          <w:rFonts w:ascii="Times New Roman" w:hAnsi="Times New Roman" w:cs="Times New Roman"/>
          <w:b/>
          <w:i/>
        </w:rPr>
      </w:pPr>
      <w:r w:rsidRPr="00E31DFA">
        <w:rPr>
          <w:rFonts w:ascii="Times New Roman" w:hAnsi="Times New Roman" w:cs="Times New Roman"/>
          <w:b/>
          <w:i/>
        </w:rPr>
        <w:t>Housing and Dining</w:t>
      </w:r>
      <w:r w:rsidRPr="00E31DFA">
        <w:rPr>
          <w:rFonts w:ascii="Times New Roman" w:hAnsi="Times New Roman" w:cs="Times New Roman"/>
        </w:rPr>
        <w:t xml:space="preserve"> – For on-campus students, there a</w:t>
      </w:r>
      <w:r w:rsidR="003F45F1" w:rsidRPr="00E31DFA">
        <w:rPr>
          <w:rFonts w:ascii="Times New Roman" w:hAnsi="Times New Roman" w:cs="Times New Roman"/>
        </w:rPr>
        <w:t xml:space="preserve">re rooms called </w:t>
      </w:r>
      <w:hyperlink r:id="rId16" w:history="1">
        <w:r w:rsidR="003F45F1" w:rsidRPr="00E31DFA">
          <w:rPr>
            <w:rStyle w:val="Hyperlink"/>
            <w:rFonts w:ascii="Times New Roman" w:hAnsi="Times New Roman" w:cs="Times New Roman"/>
          </w:rPr>
          <w:t>economy t</w:t>
        </w:r>
        <w:r w:rsidRPr="00E31DFA">
          <w:rPr>
            <w:rStyle w:val="Hyperlink"/>
            <w:rFonts w:ascii="Times New Roman" w:hAnsi="Times New Roman" w:cs="Times New Roman"/>
          </w:rPr>
          <w:t>riples</w:t>
        </w:r>
      </w:hyperlink>
      <w:r w:rsidRPr="00E31DFA">
        <w:rPr>
          <w:rFonts w:ascii="Times New Roman" w:hAnsi="Times New Roman" w:cs="Times New Roman"/>
        </w:rPr>
        <w:t xml:space="preserve">, which can </w:t>
      </w:r>
      <w:hyperlink r:id="rId17" w:history="1">
        <w:r w:rsidRPr="00E31DFA">
          <w:rPr>
            <w:rStyle w:val="Hyperlink"/>
            <w:rFonts w:ascii="Times New Roman" w:hAnsi="Times New Roman" w:cs="Times New Roman"/>
          </w:rPr>
          <w:t>save you substantial money</w:t>
        </w:r>
      </w:hyperlink>
      <w:r w:rsidRPr="00E31DFA">
        <w:rPr>
          <w:rFonts w:ascii="Times New Roman" w:hAnsi="Times New Roman" w:cs="Times New Roman"/>
        </w:rPr>
        <w:t xml:space="preserve"> (going from a double in </w:t>
      </w:r>
      <w:proofErr w:type="spellStart"/>
      <w:r w:rsidRPr="00E31DFA">
        <w:rPr>
          <w:rFonts w:ascii="Times New Roman" w:hAnsi="Times New Roman" w:cs="Times New Roman"/>
        </w:rPr>
        <w:t>Halsell</w:t>
      </w:r>
      <w:proofErr w:type="spellEnd"/>
      <w:r w:rsidRPr="00E31DFA">
        <w:rPr>
          <w:rFonts w:ascii="Times New Roman" w:hAnsi="Times New Roman" w:cs="Times New Roman"/>
        </w:rPr>
        <w:t xml:space="preserve"> to an economy triple in Poling would save you $1,110 every term!). You can also elect a </w:t>
      </w:r>
      <w:hyperlink r:id="rId18" w:history="1">
        <w:r w:rsidRPr="00E31DFA">
          <w:rPr>
            <w:rStyle w:val="Hyperlink"/>
            <w:rFonts w:ascii="Times New Roman" w:hAnsi="Times New Roman" w:cs="Times New Roman"/>
          </w:rPr>
          <w:t>smaller meal plan</w:t>
        </w:r>
      </w:hyperlink>
      <w:r w:rsidRPr="00E31DFA">
        <w:rPr>
          <w:rFonts w:ascii="Times New Roman" w:hAnsi="Times New Roman" w:cs="Times New Roman"/>
        </w:rPr>
        <w:t>, if you think that might save you some money</w:t>
      </w:r>
      <w:r w:rsidR="003F45F1" w:rsidRPr="00E31DFA">
        <w:rPr>
          <w:rFonts w:ascii="Times New Roman" w:hAnsi="Times New Roman" w:cs="Times New Roman"/>
        </w:rPr>
        <w:t xml:space="preserve">. If you switched from the biggest meal plan to the smallest, you </w:t>
      </w:r>
      <w:proofErr w:type="gramStart"/>
      <w:r w:rsidR="003F45F1" w:rsidRPr="00E31DFA">
        <w:rPr>
          <w:rFonts w:ascii="Times New Roman" w:hAnsi="Times New Roman" w:cs="Times New Roman"/>
        </w:rPr>
        <w:t>could save $520/term</w:t>
      </w:r>
      <w:r w:rsidRPr="00E31DFA">
        <w:rPr>
          <w:rFonts w:ascii="Times New Roman" w:hAnsi="Times New Roman" w:cs="Times New Roman"/>
        </w:rPr>
        <w:t xml:space="preserve"> (remember</w:t>
      </w:r>
      <w:proofErr w:type="gramEnd"/>
      <w:r w:rsidRPr="00E31DFA">
        <w:rPr>
          <w:rFonts w:ascii="Times New Roman" w:hAnsi="Times New Roman" w:cs="Times New Roman"/>
        </w:rPr>
        <w:t xml:space="preserve"> to consider how that would increase your food costs outside of the meal plan!). </w:t>
      </w:r>
      <w:proofErr w:type="gramStart"/>
      <w:r w:rsidRPr="00E31DFA">
        <w:rPr>
          <w:rFonts w:ascii="Times New Roman" w:hAnsi="Times New Roman" w:cs="Times New Roman"/>
        </w:rPr>
        <w:t>And</w:t>
      </w:r>
      <w:proofErr w:type="gramEnd"/>
      <w:r w:rsidRPr="00E31DFA">
        <w:rPr>
          <w:rFonts w:ascii="Times New Roman" w:hAnsi="Times New Roman" w:cs="Times New Roman"/>
        </w:rPr>
        <w:t xml:space="preserve"> you can choose the daily </w:t>
      </w:r>
      <w:hyperlink r:id="rId19" w:history="1">
        <w:r w:rsidRPr="00E31DFA">
          <w:rPr>
            <w:rStyle w:val="Hyperlink"/>
            <w:rFonts w:ascii="Times New Roman" w:hAnsi="Times New Roman" w:cs="Times New Roman"/>
          </w:rPr>
          <w:t>Make Cents</w:t>
        </w:r>
      </w:hyperlink>
      <w:r w:rsidRPr="00E31DFA">
        <w:rPr>
          <w:rFonts w:ascii="Times New Roman" w:hAnsi="Times New Roman" w:cs="Times New Roman"/>
        </w:rPr>
        <w:t xml:space="preserve"> meals, which are $4 per meal. </w:t>
      </w:r>
      <w:hyperlink r:id="rId20" w:history="1">
        <w:r w:rsidR="001C1834" w:rsidRPr="00E80844">
          <w:rPr>
            <w:rStyle w:val="Hyperlink"/>
            <w:rFonts w:ascii="Times New Roman" w:hAnsi="Times New Roman" w:cs="Times New Roman"/>
          </w:rPr>
          <w:t>http://uhds.oregonstate.edu/menus/todays-make-cents-daily-specials</w:t>
        </w:r>
      </w:hyperlink>
      <w:r w:rsidR="005C0970" w:rsidRPr="00E80844">
        <w:rPr>
          <w:rFonts w:ascii="Times New Roman" w:hAnsi="Times New Roman" w:cs="Times New Roman"/>
        </w:rPr>
        <w:t>,</w:t>
      </w:r>
      <w:r w:rsidR="001C1834" w:rsidRPr="00E80844">
        <w:rPr>
          <w:rFonts w:ascii="Times New Roman" w:hAnsi="Times New Roman" w:cs="Times New Roman"/>
        </w:rPr>
        <w:t xml:space="preserve"> </w:t>
      </w:r>
      <w:hyperlink r:id="rId21" w:history="1">
        <w:r w:rsidR="00E80844" w:rsidRPr="00E80844">
          <w:rPr>
            <w:rStyle w:val="Hyperlink"/>
            <w:rFonts w:ascii="Times New Roman" w:hAnsi="Times New Roman" w:cs="Times New Roman"/>
          </w:rPr>
          <w:t>http://uhds.oregonstate.edu/sites/uhds.oregonstate.edu/files/rate_sheet_for_2017-18_-_final_7-17-17.pdf</w:t>
        </w:r>
      </w:hyperlink>
      <w:r w:rsidR="00E80844">
        <w:t xml:space="preserve"> </w:t>
      </w:r>
    </w:p>
    <w:p w:rsidR="007E5092" w:rsidRPr="007E5092" w:rsidRDefault="007E5092" w:rsidP="007E5092">
      <w:pPr>
        <w:spacing w:after="0" w:line="240" w:lineRule="auto"/>
        <w:rPr>
          <w:rFonts w:ascii="Times New Roman" w:hAnsi="Times New Roman" w:cs="Times New Roman"/>
          <w:b/>
          <w:i/>
        </w:rPr>
      </w:pPr>
    </w:p>
    <w:p w:rsidR="0056448D" w:rsidRPr="00E31DFA" w:rsidRDefault="00076D09" w:rsidP="00E31DFA">
      <w:pPr>
        <w:pStyle w:val="ListParagraph"/>
        <w:numPr>
          <w:ilvl w:val="0"/>
          <w:numId w:val="1"/>
        </w:numPr>
        <w:spacing w:after="0" w:line="240" w:lineRule="auto"/>
        <w:rPr>
          <w:rFonts w:ascii="Times New Roman" w:hAnsi="Times New Roman" w:cs="Times New Roman"/>
          <w:b/>
          <w:i/>
        </w:rPr>
      </w:pPr>
      <w:hyperlink r:id="rId22" w:history="1">
        <w:r w:rsidR="00E72872" w:rsidRPr="00E31DFA">
          <w:rPr>
            <w:rStyle w:val="Hyperlink"/>
            <w:rFonts w:ascii="Times New Roman" w:hAnsi="Times New Roman" w:cs="Times New Roman"/>
            <w:b/>
            <w:i/>
          </w:rPr>
          <w:t>The Office of Financial Aid and Scholarships</w:t>
        </w:r>
      </w:hyperlink>
      <w:r w:rsidR="00E72872" w:rsidRPr="00E31DFA">
        <w:rPr>
          <w:rFonts w:ascii="Times New Roman" w:hAnsi="Times New Roman" w:cs="Times New Roman"/>
          <w:b/>
          <w:i/>
        </w:rPr>
        <w:t xml:space="preserve"> </w:t>
      </w:r>
      <w:r w:rsidR="00E72872" w:rsidRPr="00E31DFA">
        <w:rPr>
          <w:rFonts w:ascii="Times New Roman" w:hAnsi="Times New Roman" w:cs="Times New Roman"/>
        </w:rPr>
        <w:t>– This office can help you learn about your financial options and potentially receive additional aid (typically in the form of loans, but sometimes in the form of grants). They can also get you on the waiting list for work-study if you weren’t offered it on your award letter. If you think your financial situation or your cost of attendance is very different from the information you gave financial aid in your FAFSA (for instance, if your or your family’s level of income this year will be substantially different from la</w:t>
      </w:r>
      <w:r w:rsidR="00337362" w:rsidRPr="00E31DFA">
        <w:rPr>
          <w:rFonts w:ascii="Times New Roman" w:hAnsi="Times New Roman" w:cs="Times New Roman"/>
        </w:rPr>
        <w:t xml:space="preserve">st year), you can submit a request for them to re-consider your financial aid award package (which sometimes, although not always, results in additional grants or loan options). </w:t>
      </w:r>
      <w:r w:rsidR="003111C4" w:rsidRPr="00E31DFA">
        <w:rPr>
          <w:rFonts w:ascii="Times New Roman" w:hAnsi="Times New Roman" w:cs="Times New Roman"/>
        </w:rPr>
        <w:t>This office also has information about loan repayment, financial literacy, and scholarships.</w:t>
      </w:r>
      <w:r w:rsidR="001C1834" w:rsidRPr="00E31DFA">
        <w:rPr>
          <w:rFonts w:ascii="Times New Roman" w:hAnsi="Times New Roman" w:cs="Times New Roman"/>
        </w:rPr>
        <w:t xml:space="preserve"> </w:t>
      </w:r>
      <w:hyperlink r:id="rId23" w:history="1">
        <w:r w:rsidR="001C1834" w:rsidRPr="00E31DFA">
          <w:rPr>
            <w:rStyle w:val="Hyperlink"/>
            <w:rFonts w:ascii="Times New Roman" w:hAnsi="Times New Roman" w:cs="Times New Roman"/>
          </w:rPr>
          <w:t>http://financialaid.oregonstate.edu/</w:t>
        </w:r>
      </w:hyperlink>
      <w:r w:rsidR="001C1834" w:rsidRPr="00E31DFA">
        <w:rPr>
          <w:rFonts w:ascii="Times New Roman" w:hAnsi="Times New Roman" w:cs="Times New Roman"/>
        </w:rPr>
        <w:t xml:space="preserve"> </w:t>
      </w:r>
    </w:p>
    <w:p w:rsidR="00E31DFA" w:rsidRPr="00E31DFA" w:rsidRDefault="00E31DFA" w:rsidP="00E31DFA">
      <w:pPr>
        <w:pStyle w:val="ListParagraph"/>
        <w:spacing w:after="0" w:line="240" w:lineRule="auto"/>
        <w:rPr>
          <w:rFonts w:ascii="Times New Roman" w:hAnsi="Times New Roman" w:cs="Times New Roman"/>
          <w:b/>
          <w:i/>
        </w:rPr>
      </w:pPr>
    </w:p>
    <w:p w:rsidR="00E31DFA" w:rsidRPr="00E31DFA" w:rsidRDefault="00076D09" w:rsidP="00E31DFA">
      <w:pPr>
        <w:pStyle w:val="ListParagraph"/>
        <w:numPr>
          <w:ilvl w:val="0"/>
          <w:numId w:val="1"/>
        </w:numPr>
        <w:spacing w:after="0" w:line="240" w:lineRule="auto"/>
        <w:rPr>
          <w:rFonts w:ascii="Times New Roman" w:hAnsi="Times New Roman" w:cs="Times New Roman"/>
          <w:b/>
          <w:i/>
        </w:rPr>
      </w:pPr>
      <w:hyperlink r:id="rId24" w:history="1">
        <w:r w:rsidR="00337362" w:rsidRPr="00E31DFA">
          <w:rPr>
            <w:rStyle w:val="Hyperlink"/>
            <w:rFonts w:ascii="Times New Roman" w:hAnsi="Times New Roman" w:cs="Times New Roman"/>
            <w:b/>
            <w:i/>
          </w:rPr>
          <w:t>Emergency Loans</w:t>
        </w:r>
      </w:hyperlink>
      <w:r w:rsidR="00337362" w:rsidRPr="00E31DFA">
        <w:rPr>
          <w:rFonts w:ascii="Times New Roman" w:hAnsi="Times New Roman" w:cs="Times New Roman"/>
        </w:rPr>
        <w:t xml:space="preserve"> – Each term, students can be eligible for a short term loan of up to $350 (meeting certain requirements). Students are given their loan in cash, and the loan balance is posted to their student account, which means that the interest rate is the same as it is on unpaid tuition and fees (1% per month, 12% APR). This can especially be helpful if you have money coming in, but it won’t be here in time for an expense that’s due now. </w:t>
      </w:r>
      <w:hyperlink r:id="rId25" w:history="1">
        <w:r w:rsidR="001C1834" w:rsidRPr="00E31DFA">
          <w:rPr>
            <w:rStyle w:val="Hyperlink"/>
            <w:rFonts w:ascii="Times New Roman" w:hAnsi="Times New Roman" w:cs="Times New Roman"/>
          </w:rPr>
          <w:t>http://fa.oregonstate.edu/business-affairs/emergency-loans</w:t>
        </w:r>
      </w:hyperlink>
      <w:r w:rsidR="001C1834" w:rsidRPr="00E31DFA">
        <w:rPr>
          <w:rFonts w:ascii="Times New Roman" w:hAnsi="Times New Roman" w:cs="Times New Roman"/>
        </w:rPr>
        <w:t xml:space="preserve"> </w:t>
      </w:r>
    </w:p>
    <w:p w:rsidR="00E31DFA" w:rsidRPr="00E31DFA" w:rsidRDefault="00E31DFA" w:rsidP="00E31DFA">
      <w:pPr>
        <w:spacing w:after="0" w:line="240" w:lineRule="auto"/>
        <w:rPr>
          <w:rFonts w:ascii="Times New Roman" w:hAnsi="Times New Roman" w:cs="Times New Roman"/>
          <w:b/>
          <w:i/>
        </w:rPr>
      </w:pPr>
    </w:p>
    <w:p w:rsidR="003111C4" w:rsidRPr="00E31DFA" w:rsidRDefault="003111C4" w:rsidP="00E31DFA">
      <w:pPr>
        <w:pStyle w:val="ListParagraph"/>
        <w:numPr>
          <w:ilvl w:val="0"/>
          <w:numId w:val="1"/>
        </w:numPr>
        <w:spacing w:after="0" w:line="240" w:lineRule="auto"/>
        <w:rPr>
          <w:rFonts w:ascii="Times New Roman" w:hAnsi="Times New Roman" w:cs="Times New Roman"/>
          <w:b/>
          <w:i/>
        </w:rPr>
      </w:pPr>
      <w:r w:rsidRPr="00E31DFA">
        <w:rPr>
          <w:rFonts w:ascii="Times New Roman" w:hAnsi="Times New Roman" w:cs="Times New Roman"/>
          <w:b/>
          <w:i/>
        </w:rPr>
        <w:t>College and major based scholarships</w:t>
      </w:r>
      <w:r w:rsidRPr="00E31DFA">
        <w:rPr>
          <w:rFonts w:ascii="Times New Roman" w:hAnsi="Times New Roman" w:cs="Times New Roman"/>
        </w:rPr>
        <w:t xml:space="preserve"> – Each year, typically during the winter term (many dea</w:t>
      </w:r>
      <w:r w:rsidR="00CB222B">
        <w:rPr>
          <w:rFonts w:ascii="Times New Roman" w:hAnsi="Times New Roman" w:cs="Times New Roman"/>
        </w:rPr>
        <w:t>dlines are in February</w:t>
      </w:r>
      <w:r w:rsidRPr="00E31DFA">
        <w:rPr>
          <w:rFonts w:ascii="Times New Roman" w:hAnsi="Times New Roman" w:cs="Times New Roman"/>
        </w:rPr>
        <w:t>), most academic colleges have a scholarship application, which allows you to apply to many college or major-based scholarships all at once.</w:t>
      </w:r>
      <w:r w:rsidR="001C1834" w:rsidRPr="00E31DFA">
        <w:rPr>
          <w:rFonts w:ascii="Times New Roman" w:hAnsi="Times New Roman" w:cs="Times New Roman"/>
        </w:rPr>
        <w:t xml:space="preserve"> Applications for Ag Sci</w:t>
      </w:r>
      <w:r w:rsidR="00CB222B">
        <w:rPr>
          <w:rFonts w:ascii="Times New Roman" w:hAnsi="Times New Roman" w:cs="Times New Roman"/>
        </w:rPr>
        <w:t>ence</w:t>
      </w:r>
      <w:r w:rsidR="001C1834" w:rsidRPr="00E31DFA">
        <w:rPr>
          <w:rFonts w:ascii="Times New Roman" w:hAnsi="Times New Roman" w:cs="Times New Roman"/>
        </w:rPr>
        <w:t>, Business, CEOAS, ENGR, FOR, PHHS, Science, Fisheries &amp; Wildlife, and Horticulture can be found here (they open in November and are</w:t>
      </w:r>
      <w:r w:rsidR="00CB222B">
        <w:rPr>
          <w:rFonts w:ascii="Times New Roman" w:hAnsi="Times New Roman" w:cs="Times New Roman"/>
        </w:rPr>
        <w:t xml:space="preserve"> due in February</w:t>
      </w:r>
      <w:r w:rsidR="001C1834" w:rsidRPr="00E31DFA">
        <w:rPr>
          <w:rFonts w:ascii="Times New Roman" w:hAnsi="Times New Roman" w:cs="Times New Roman"/>
        </w:rPr>
        <w:t xml:space="preserve">) </w:t>
      </w:r>
      <w:hyperlink r:id="rId26" w:history="1">
        <w:r w:rsidR="001C1834" w:rsidRPr="00E31DFA">
          <w:rPr>
            <w:rStyle w:val="Hyperlink"/>
            <w:rFonts w:ascii="Times New Roman" w:hAnsi="Times New Roman" w:cs="Times New Roman"/>
          </w:rPr>
          <w:t>https://scholarship.ucsadm.oregonstate.edu/prod/app_login.php</w:t>
        </w:r>
      </w:hyperlink>
      <w:r w:rsidR="001C1834" w:rsidRPr="00E31DFA">
        <w:rPr>
          <w:rFonts w:ascii="Times New Roman" w:hAnsi="Times New Roman" w:cs="Times New Roman"/>
        </w:rPr>
        <w:t>. Other colleges do their scholarships d</w:t>
      </w:r>
      <w:r w:rsidR="00CB222B">
        <w:rPr>
          <w:rFonts w:ascii="Times New Roman" w:hAnsi="Times New Roman" w:cs="Times New Roman"/>
        </w:rPr>
        <w:t>ifferently, so make sure to ask your college how to apply for next year!</w:t>
      </w:r>
    </w:p>
    <w:p w:rsidR="00E31DFA" w:rsidRPr="00E31DFA" w:rsidRDefault="00E31DFA" w:rsidP="00E31DFA">
      <w:pPr>
        <w:spacing w:after="0" w:line="240" w:lineRule="auto"/>
        <w:rPr>
          <w:rFonts w:ascii="Times New Roman" w:hAnsi="Times New Roman" w:cs="Times New Roman"/>
          <w:b/>
          <w:i/>
        </w:rPr>
      </w:pPr>
    </w:p>
    <w:p w:rsidR="00D101EC" w:rsidRPr="00E31DFA" w:rsidRDefault="00076D09" w:rsidP="00E31DFA">
      <w:pPr>
        <w:pStyle w:val="ListParagraph"/>
        <w:numPr>
          <w:ilvl w:val="0"/>
          <w:numId w:val="1"/>
        </w:numPr>
        <w:spacing w:after="0" w:line="240" w:lineRule="auto"/>
        <w:rPr>
          <w:rFonts w:ascii="Times New Roman" w:hAnsi="Times New Roman" w:cs="Times New Roman"/>
          <w:b/>
          <w:i/>
        </w:rPr>
      </w:pPr>
      <w:hyperlink r:id="rId27" w:history="1">
        <w:r w:rsidR="003111C4" w:rsidRPr="00AC7EEE">
          <w:rPr>
            <w:rStyle w:val="Hyperlink"/>
            <w:rFonts w:ascii="Times New Roman" w:hAnsi="Times New Roman" w:cs="Times New Roman"/>
            <w:b/>
            <w:i/>
          </w:rPr>
          <w:t>Campus jobs</w:t>
        </w:r>
      </w:hyperlink>
      <w:r w:rsidR="003111C4" w:rsidRPr="00E31DFA">
        <w:rPr>
          <w:rFonts w:ascii="Times New Roman" w:hAnsi="Times New Roman" w:cs="Times New Roman"/>
        </w:rPr>
        <w:t xml:space="preserve"> – Working on campus is a great way to earn money</w:t>
      </w:r>
      <w:r w:rsidR="00D2383B" w:rsidRPr="00E31DFA">
        <w:rPr>
          <w:rFonts w:ascii="Times New Roman" w:hAnsi="Times New Roman" w:cs="Times New Roman"/>
        </w:rPr>
        <w:t xml:space="preserve"> and potentially learn new skills, make connections, and have the flexibility that many students need in order to successfully juggle school and work. </w:t>
      </w:r>
      <w:hyperlink r:id="rId28" w:history="1">
        <w:r w:rsidR="001C1834" w:rsidRPr="00E31DFA">
          <w:rPr>
            <w:rStyle w:val="Hyperlink"/>
            <w:rFonts w:ascii="Times New Roman" w:hAnsi="Times New Roman" w:cs="Times New Roman"/>
          </w:rPr>
          <w:t>https://jobs.oregonstate.edu/</w:t>
        </w:r>
      </w:hyperlink>
      <w:r w:rsidR="001C1834" w:rsidRPr="00E31DFA">
        <w:rPr>
          <w:rFonts w:ascii="Times New Roman" w:hAnsi="Times New Roman" w:cs="Times New Roman"/>
        </w:rPr>
        <w:t xml:space="preserve"> </w:t>
      </w:r>
    </w:p>
    <w:p w:rsidR="00E31DFA" w:rsidRPr="00E31DFA" w:rsidRDefault="00E31DFA" w:rsidP="00E31DFA">
      <w:pPr>
        <w:spacing w:after="0" w:line="240" w:lineRule="auto"/>
        <w:rPr>
          <w:rFonts w:ascii="Times New Roman" w:hAnsi="Times New Roman" w:cs="Times New Roman"/>
          <w:b/>
          <w:i/>
        </w:rPr>
      </w:pPr>
    </w:p>
    <w:p w:rsidR="00B41BCC" w:rsidRPr="00E31DFA" w:rsidRDefault="00351E89" w:rsidP="00E80844">
      <w:pPr>
        <w:pStyle w:val="ListParagraph"/>
        <w:numPr>
          <w:ilvl w:val="0"/>
          <w:numId w:val="1"/>
        </w:numPr>
        <w:spacing w:after="0" w:line="240" w:lineRule="auto"/>
        <w:rPr>
          <w:rFonts w:ascii="Times New Roman" w:hAnsi="Times New Roman" w:cs="Times New Roman"/>
          <w:b/>
          <w:i/>
        </w:rPr>
      </w:pPr>
      <w:r>
        <w:rPr>
          <w:rFonts w:ascii="Times New Roman" w:hAnsi="Times New Roman" w:cs="Times New Roman"/>
          <w:b/>
          <w:i/>
        </w:rPr>
        <w:t>Financial education</w:t>
      </w:r>
      <w:r w:rsidR="00B41BCC" w:rsidRPr="00E31DFA">
        <w:rPr>
          <w:rFonts w:ascii="Times New Roman" w:hAnsi="Times New Roman" w:cs="Times New Roman"/>
          <w:b/>
          <w:i/>
        </w:rPr>
        <w:t xml:space="preserve"> resour</w:t>
      </w:r>
      <w:r w:rsidR="001C1834" w:rsidRPr="00E31DFA">
        <w:rPr>
          <w:rFonts w:ascii="Times New Roman" w:hAnsi="Times New Roman" w:cs="Times New Roman"/>
          <w:b/>
          <w:i/>
        </w:rPr>
        <w:t xml:space="preserve">ces and knowledge from </w:t>
      </w:r>
      <w:hyperlink r:id="rId29" w:history="1">
        <w:proofErr w:type="spellStart"/>
        <w:r w:rsidR="001C1834" w:rsidRPr="00AC7EEE">
          <w:rPr>
            <w:rStyle w:val="Hyperlink"/>
            <w:rFonts w:ascii="Times New Roman" w:hAnsi="Times New Roman" w:cs="Times New Roman"/>
            <w:b/>
            <w:i/>
          </w:rPr>
          <w:t>TRiO</w:t>
        </w:r>
        <w:proofErr w:type="spellEnd"/>
        <w:r w:rsidR="001C1834" w:rsidRPr="00AC7EEE">
          <w:rPr>
            <w:rStyle w:val="Hyperlink"/>
            <w:rFonts w:ascii="Times New Roman" w:hAnsi="Times New Roman" w:cs="Times New Roman"/>
            <w:b/>
            <w:i/>
          </w:rPr>
          <w:t xml:space="preserve"> SSS</w:t>
        </w:r>
      </w:hyperlink>
      <w:r w:rsidR="001C1834" w:rsidRPr="00E31DFA">
        <w:rPr>
          <w:rFonts w:ascii="Times New Roman" w:hAnsi="Times New Roman" w:cs="Times New Roman"/>
        </w:rPr>
        <w:t xml:space="preserve"> – Your </w:t>
      </w:r>
      <w:proofErr w:type="spellStart"/>
      <w:r w:rsidR="001C1834" w:rsidRPr="00E31DFA">
        <w:rPr>
          <w:rFonts w:ascii="Times New Roman" w:hAnsi="Times New Roman" w:cs="Times New Roman"/>
        </w:rPr>
        <w:t>TRiO</w:t>
      </w:r>
      <w:proofErr w:type="spellEnd"/>
      <w:r w:rsidR="001C1834" w:rsidRPr="00E31DFA">
        <w:rPr>
          <w:rFonts w:ascii="Times New Roman" w:hAnsi="Times New Roman" w:cs="Times New Roman"/>
        </w:rPr>
        <w:t xml:space="preserve"> SSS counselor is hap</w:t>
      </w:r>
      <w:r>
        <w:rPr>
          <w:rFonts w:ascii="Times New Roman" w:hAnsi="Times New Roman" w:cs="Times New Roman"/>
        </w:rPr>
        <w:t>py to discuss financial</w:t>
      </w:r>
      <w:r w:rsidR="001C1834" w:rsidRPr="00E31DFA">
        <w:rPr>
          <w:rFonts w:ascii="Times New Roman" w:hAnsi="Times New Roman" w:cs="Times New Roman"/>
        </w:rPr>
        <w:t xml:space="preserve"> matters with you! We also have some printed materials about various topics (such a</w:t>
      </w:r>
      <w:r w:rsidR="005C0970">
        <w:rPr>
          <w:rFonts w:ascii="Times New Roman" w:hAnsi="Times New Roman" w:cs="Times New Roman"/>
        </w:rPr>
        <w:t>s federal financial aid for graduate and professional degree students</w:t>
      </w:r>
      <w:r w:rsidR="001C1834" w:rsidRPr="00E31DFA">
        <w:rPr>
          <w:rFonts w:ascii="Times New Roman" w:hAnsi="Times New Roman" w:cs="Times New Roman"/>
        </w:rPr>
        <w:t>,</w:t>
      </w:r>
      <w:r w:rsidR="005C0970">
        <w:rPr>
          <w:rFonts w:ascii="Times New Roman" w:hAnsi="Times New Roman" w:cs="Times New Roman"/>
        </w:rPr>
        <w:t xml:space="preserve"> exit counseling guide, repaying your loans, building a better credit report, an</w:t>
      </w:r>
      <w:r>
        <w:rPr>
          <w:rFonts w:ascii="Times New Roman" w:hAnsi="Times New Roman" w:cs="Times New Roman"/>
        </w:rPr>
        <w:t xml:space="preserve">d understanding credit scores), and we created modules on the </w:t>
      </w:r>
      <w:proofErr w:type="spellStart"/>
      <w:r>
        <w:rPr>
          <w:rFonts w:ascii="Times New Roman" w:hAnsi="Times New Roman" w:cs="Times New Roman"/>
        </w:rPr>
        <w:t>TRiO</w:t>
      </w:r>
      <w:proofErr w:type="spellEnd"/>
      <w:r>
        <w:rPr>
          <w:rFonts w:ascii="Times New Roman" w:hAnsi="Times New Roman" w:cs="Times New Roman"/>
        </w:rPr>
        <w:t xml:space="preserve"> SSS Canvas page about many different financial topics that you can explore on your own. </w:t>
      </w:r>
      <w:hyperlink r:id="rId30" w:history="1">
        <w:r w:rsidR="00E80844" w:rsidRPr="00945F26">
          <w:rPr>
            <w:rStyle w:val="Hyperlink"/>
            <w:rFonts w:ascii="Times New Roman" w:hAnsi="Times New Roman" w:cs="Times New Roman"/>
          </w:rPr>
          <w:t>http://trio-sss.oregonstate.edu/</w:t>
        </w:r>
      </w:hyperlink>
      <w:r w:rsidR="00E80844">
        <w:rPr>
          <w:rFonts w:ascii="Times New Roman" w:hAnsi="Times New Roman" w:cs="Times New Roman"/>
        </w:rPr>
        <w:t xml:space="preserve"> </w:t>
      </w:r>
    </w:p>
    <w:p w:rsidR="00E31DFA" w:rsidRPr="00E31DFA" w:rsidRDefault="00E31DFA" w:rsidP="00E31DFA">
      <w:pPr>
        <w:pStyle w:val="ListParagraph"/>
        <w:rPr>
          <w:rFonts w:ascii="Times New Roman" w:hAnsi="Times New Roman" w:cs="Times New Roman"/>
          <w:b/>
          <w:i/>
        </w:rPr>
      </w:pPr>
    </w:p>
    <w:p w:rsidR="00E31DFA" w:rsidRPr="00E31DFA" w:rsidRDefault="00076D09" w:rsidP="005C0970">
      <w:pPr>
        <w:pStyle w:val="ListParagraph"/>
        <w:numPr>
          <w:ilvl w:val="0"/>
          <w:numId w:val="1"/>
        </w:numPr>
        <w:spacing w:after="0" w:line="240" w:lineRule="auto"/>
        <w:rPr>
          <w:rFonts w:ascii="Times New Roman" w:hAnsi="Times New Roman" w:cs="Times New Roman"/>
          <w:b/>
          <w:i/>
        </w:rPr>
      </w:pPr>
      <w:hyperlink r:id="rId31" w:history="1">
        <w:r w:rsidR="005C0970" w:rsidRPr="005C0970">
          <w:rPr>
            <w:rStyle w:val="Hyperlink"/>
            <w:rFonts w:ascii="Times New Roman" w:hAnsi="Times New Roman" w:cs="Times New Roman"/>
            <w:b/>
            <w:i/>
          </w:rPr>
          <w:t>Oregon IDA Initiative</w:t>
        </w:r>
      </w:hyperlink>
      <w:r w:rsidR="005C0970">
        <w:rPr>
          <w:rFonts w:ascii="Times New Roman" w:hAnsi="Times New Roman" w:cs="Times New Roman"/>
          <w:b/>
          <w:i/>
        </w:rPr>
        <w:t xml:space="preserve"> </w:t>
      </w:r>
      <w:r w:rsidR="005C0970">
        <w:rPr>
          <w:rFonts w:ascii="Times New Roman" w:hAnsi="Times New Roman" w:cs="Times New Roman"/>
        </w:rPr>
        <w:softHyphen/>
        <w:t xml:space="preserve">– Individual Development Accounts, or IDAs, are matched savings accounts that build the financial management skills of qualifying Oregonians with lower incomes while they save towards a defined goal. IDAs build pathways of opportunity and create models of economic success in Oregon communities. You might consider starting an IDA to save for your education (yes, you can do it even once you’re already in college!), for a business you plan to start, or even for a home you’d like to purchase in the future! If you are not from Oregon, check to see if you can </w:t>
      </w:r>
      <w:hyperlink r:id="rId32" w:history="1">
        <w:r w:rsidR="005C0970" w:rsidRPr="005C0970">
          <w:rPr>
            <w:rStyle w:val="Hyperlink"/>
            <w:rFonts w:ascii="Times New Roman" w:hAnsi="Times New Roman" w:cs="Times New Roman"/>
          </w:rPr>
          <w:t>participate somewhere else</w:t>
        </w:r>
      </w:hyperlink>
      <w:r w:rsidR="005C0970">
        <w:rPr>
          <w:rFonts w:ascii="Times New Roman" w:hAnsi="Times New Roman" w:cs="Times New Roman"/>
        </w:rPr>
        <w:t xml:space="preserve">! </w:t>
      </w:r>
      <w:hyperlink r:id="rId33" w:history="1">
        <w:r w:rsidR="005C0970" w:rsidRPr="00AE7ECB">
          <w:rPr>
            <w:rStyle w:val="Hyperlink"/>
            <w:rFonts w:ascii="Times New Roman" w:hAnsi="Times New Roman" w:cs="Times New Roman"/>
          </w:rPr>
          <w:t>https://oregonidainitiative.org/</w:t>
        </w:r>
      </w:hyperlink>
      <w:r w:rsidR="005C0970">
        <w:rPr>
          <w:rFonts w:ascii="Times New Roman" w:hAnsi="Times New Roman" w:cs="Times New Roman"/>
        </w:rPr>
        <w:t xml:space="preserve">, </w:t>
      </w:r>
      <w:hyperlink r:id="rId34" w:history="1">
        <w:r w:rsidR="005C0970" w:rsidRPr="00AE7ECB">
          <w:rPr>
            <w:rStyle w:val="Hyperlink"/>
            <w:rFonts w:ascii="Times New Roman" w:hAnsi="Times New Roman" w:cs="Times New Roman"/>
          </w:rPr>
          <w:t>https://cfed.org/programs/idas/ida_basics/</w:t>
        </w:r>
      </w:hyperlink>
      <w:r w:rsidR="005C0970">
        <w:rPr>
          <w:rFonts w:ascii="Times New Roman" w:hAnsi="Times New Roman" w:cs="Times New Roman"/>
        </w:rPr>
        <w:t xml:space="preserve"> </w:t>
      </w:r>
    </w:p>
    <w:sectPr w:rsidR="00E31DFA" w:rsidRPr="00E31DFA" w:rsidSect="00076D09">
      <w:headerReference w:type="first" r:id="rId35"/>
      <w:pgSz w:w="12240" w:h="15840"/>
      <w:pgMar w:top="270" w:right="720" w:bottom="18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05C" w:rsidRDefault="00E4405C" w:rsidP="00B41BCC">
      <w:pPr>
        <w:spacing w:after="0" w:line="240" w:lineRule="auto"/>
      </w:pPr>
      <w:r>
        <w:separator/>
      </w:r>
    </w:p>
  </w:endnote>
  <w:endnote w:type="continuationSeparator" w:id="0">
    <w:p w:rsidR="00E4405C" w:rsidRDefault="00E4405C" w:rsidP="00B4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05C" w:rsidRDefault="00E4405C" w:rsidP="00B41BCC">
      <w:pPr>
        <w:spacing w:after="0" w:line="240" w:lineRule="auto"/>
      </w:pPr>
      <w:r>
        <w:separator/>
      </w:r>
    </w:p>
  </w:footnote>
  <w:footnote w:type="continuationSeparator" w:id="0">
    <w:p w:rsidR="00E4405C" w:rsidRDefault="00E4405C" w:rsidP="00B41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844" w:rsidRDefault="00564A4B" w:rsidP="007149BD">
    <w:pPr>
      <w:pStyle w:val="Header"/>
      <w:tabs>
        <w:tab w:val="clear" w:pos="9360"/>
        <w:tab w:val="right" w:pos="10710"/>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840"/>
      <w:gridCol w:w="1885"/>
    </w:tblGrid>
    <w:tr w:rsidR="00E80844" w:rsidTr="00E80844">
      <w:tc>
        <w:tcPr>
          <w:tcW w:w="2065" w:type="dxa"/>
        </w:tcPr>
        <w:p w:rsidR="00E80844" w:rsidRDefault="00E80844" w:rsidP="007149BD">
          <w:pPr>
            <w:pStyle w:val="Header"/>
            <w:tabs>
              <w:tab w:val="clear" w:pos="9360"/>
              <w:tab w:val="right" w:pos="10710"/>
            </w:tabs>
          </w:pPr>
          <w:r>
            <w:rPr>
              <w:noProof/>
            </w:rPr>
            <w:drawing>
              <wp:inline distT="0" distB="0" distL="0" distR="0" wp14:anchorId="5ECC4A5C" wp14:editId="5E4D8E8D">
                <wp:extent cx="881063" cy="481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O SSS Logo.png"/>
                        <pic:cNvPicPr/>
                      </pic:nvPicPr>
                      <pic:blipFill>
                        <a:blip r:embed="rId1">
                          <a:extLst>
                            <a:ext uri="{28A0092B-C50C-407E-A947-70E740481C1C}">
                              <a14:useLocalDpi xmlns:a14="http://schemas.microsoft.com/office/drawing/2010/main" val="0"/>
                            </a:ext>
                          </a:extLst>
                        </a:blip>
                        <a:stretch>
                          <a:fillRect/>
                        </a:stretch>
                      </pic:blipFill>
                      <pic:spPr>
                        <a:xfrm>
                          <a:off x="0" y="0"/>
                          <a:ext cx="974829" cy="533015"/>
                        </a:xfrm>
                        <a:prstGeom prst="rect">
                          <a:avLst/>
                        </a:prstGeom>
                      </pic:spPr>
                    </pic:pic>
                  </a:graphicData>
                </a:graphic>
              </wp:inline>
            </w:drawing>
          </w:r>
        </w:p>
      </w:tc>
      <w:tc>
        <w:tcPr>
          <w:tcW w:w="6840" w:type="dxa"/>
        </w:tcPr>
        <w:p w:rsidR="00E80844" w:rsidRPr="00E80844" w:rsidRDefault="00E80844" w:rsidP="00E80844">
          <w:pPr>
            <w:pStyle w:val="Header"/>
            <w:tabs>
              <w:tab w:val="clear" w:pos="9360"/>
              <w:tab w:val="right" w:pos="10800"/>
            </w:tabs>
            <w:jc w:val="center"/>
            <w:rPr>
              <w:rFonts w:ascii="Times New Roman" w:hAnsi="Times New Roman" w:cs="Times New Roman"/>
              <w:sz w:val="40"/>
            </w:rPr>
          </w:pPr>
          <w:r w:rsidRPr="00E80844">
            <w:rPr>
              <w:rFonts w:ascii="Times New Roman" w:hAnsi="Times New Roman" w:cs="Times New Roman"/>
              <w:sz w:val="40"/>
            </w:rPr>
            <w:t>Creating a Monthly College Budget</w:t>
          </w:r>
        </w:p>
        <w:p w:rsidR="00E80844" w:rsidRDefault="00E80844" w:rsidP="007149BD">
          <w:pPr>
            <w:pStyle w:val="Header"/>
            <w:tabs>
              <w:tab w:val="clear" w:pos="9360"/>
              <w:tab w:val="right" w:pos="10710"/>
            </w:tabs>
          </w:pPr>
        </w:p>
      </w:tc>
      <w:tc>
        <w:tcPr>
          <w:tcW w:w="1885" w:type="dxa"/>
        </w:tcPr>
        <w:p w:rsidR="00E80844" w:rsidRDefault="00E80844" w:rsidP="00E80844">
          <w:pPr>
            <w:pStyle w:val="Header"/>
            <w:tabs>
              <w:tab w:val="clear" w:pos="9360"/>
              <w:tab w:val="right" w:pos="10710"/>
            </w:tabs>
            <w:jc w:val="right"/>
          </w:pPr>
          <w:r>
            <w:rPr>
              <w:noProof/>
            </w:rPr>
            <w:drawing>
              <wp:inline distT="0" distB="0" distL="0" distR="0" wp14:anchorId="3D385D75" wp14:editId="36662CFE">
                <wp:extent cx="590550" cy="590550"/>
                <wp:effectExtent l="0" t="0" r="0" b="0"/>
                <wp:docPr id="2" name="Picture 2" descr="Image result for TRIO S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IO SS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2879" cy="602879"/>
                        </a:xfrm>
                        <a:prstGeom prst="rect">
                          <a:avLst/>
                        </a:prstGeom>
                        <a:noFill/>
                        <a:ln>
                          <a:noFill/>
                        </a:ln>
                      </pic:spPr>
                    </pic:pic>
                  </a:graphicData>
                </a:graphic>
              </wp:inline>
            </w:drawing>
          </w:r>
        </w:p>
      </w:tc>
    </w:tr>
  </w:tbl>
  <w:p w:rsidR="00564A4B" w:rsidRDefault="00564A4B" w:rsidP="007149BD">
    <w:pPr>
      <w:pStyle w:val="Header"/>
      <w:tabs>
        <w:tab w:val="clear" w:pos="9360"/>
        <w:tab w:val="right" w:pos="107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1320A"/>
    <w:multiLevelType w:val="hybridMultilevel"/>
    <w:tmpl w:val="227C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EC"/>
    <w:rsid w:val="000033E4"/>
    <w:rsid w:val="00076D09"/>
    <w:rsid w:val="001C0511"/>
    <w:rsid w:val="001C1834"/>
    <w:rsid w:val="00224835"/>
    <w:rsid w:val="00257E1B"/>
    <w:rsid w:val="002C2392"/>
    <w:rsid w:val="00307DFD"/>
    <w:rsid w:val="003111C4"/>
    <w:rsid w:val="00337362"/>
    <w:rsid w:val="00351E89"/>
    <w:rsid w:val="003A598A"/>
    <w:rsid w:val="003A6780"/>
    <w:rsid w:val="003B76AC"/>
    <w:rsid w:val="003F45F1"/>
    <w:rsid w:val="004571FC"/>
    <w:rsid w:val="004A1578"/>
    <w:rsid w:val="004D38A5"/>
    <w:rsid w:val="0052761E"/>
    <w:rsid w:val="0056448D"/>
    <w:rsid w:val="00564A4B"/>
    <w:rsid w:val="005B2BCF"/>
    <w:rsid w:val="005C0970"/>
    <w:rsid w:val="005C0EF8"/>
    <w:rsid w:val="00631608"/>
    <w:rsid w:val="00680295"/>
    <w:rsid w:val="00683A8A"/>
    <w:rsid w:val="006E268F"/>
    <w:rsid w:val="007149BD"/>
    <w:rsid w:val="00723099"/>
    <w:rsid w:val="0075120A"/>
    <w:rsid w:val="007D6525"/>
    <w:rsid w:val="007E5092"/>
    <w:rsid w:val="00835A01"/>
    <w:rsid w:val="008B2B48"/>
    <w:rsid w:val="00932885"/>
    <w:rsid w:val="0096461F"/>
    <w:rsid w:val="009A690B"/>
    <w:rsid w:val="00AC7EEE"/>
    <w:rsid w:val="00B03938"/>
    <w:rsid w:val="00B1366F"/>
    <w:rsid w:val="00B41BCC"/>
    <w:rsid w:val="00BA6886"/>
    <w:rsid w:val="00BD2FA3"/>
    <w:rsid w:val="00C0120B"/>
    <w:rsid w:val="00C164C3"/>
    <w:rsid w:val="00CB222B"/>
    <w:rsid w:val="00D101EC"/>
    <w:rsid w:val="00D2383B"/>
    <w:rsid w:val="00DC2B23"/>
    <w:rsid w:val="00E22252"/>
    <w:rsid w:val="00E2277B"/>
    <w:rsid w:val="00E31DFA"/>
    <w:rsid w:val="00E4405C"/>
    <w:rsid w:val="00E64792"/>
    <w:rsid w:val="00E72872"/>
    <w:rsid w:val="00E80844"/>
    <w:rsid w:val="00F166CD"/>
    <w:rsid w:val="00F76717"/>
    <w:rsid w:val="00F9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D44E3"/>
  <w15:chartTrackingRefBased/>
  <w15:docId w15:val="{5705BA8C-B765-4B75-84DE-09548C0A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1EC"/>
    <w:pPr>
      <w:ind w:left="720"/>
      <w:contextualSpacing/>
    </w:pPr>
  </w:style>
  <w:style w:type="character" w:styleId="Hyperlink">
    <w:name w:val="Hyperlink"/>
    <w:basedOn w:val="DefaultParagraphFont"/>
    <w:uiPriority w:val="99"/>
    <w:unhideWhenUsed/>
    <w:rsid w:val="003B76AC"/>
    <w:rPr>
      <w:color w:val="0563C1" w:themeColor="hyperlink"/>
      <w:u w:val="single"/>
    </w:rPr>
  </w:style>
  <w:style w:type="paragraph" w:styleId="Header">
    <w:name w:val="header"/>
    <w:basedOn w:val="Normal"/>
    <w:link w:val="HeaderChar"/>
    <w:uiPriority w:val="99"/>
    <w:unhideWhenUsed/>
    <w:rsid w:val="00B41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BCC"/>
  </w:style>
  <w:style w:type="paragraph" w:styleId="Footer">
    <w:name w:val="footer"/>
    <w:basedOn w:val="Normal"/>
    <w:link w:val="FooterChar"/>
    <w:uiPriority w:val="99"/>
    <w:unhideWhenUsed/>
    <w:rsid w:val="00B41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BCC"/>
  </w:style>
  <w:style w:type="table" w:styleId="TableGrid">
    <w:name w:val="Table Grid"/>
    <w:basedOn w:val="TableNormal"/>
    <w:uiPriority w:val="39"/>
    <w:rsid w:val="00E8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348038">
      <w:bodyDiv w:val="1"/>
      <w:marLeft w:val="0"/>
      <w:marRight w:val="0"/>
      <w:marTop w:val="0"/>
      <w:marBottom w:val="0"/>
      <w:divBdr>
        <w:top w:val="none" w:sz="0" w:space="0" w:color="auto"/>
        <w:left w:val="none" w:sz="0" w:space="0" w:color="auto"/>
        <w:bottom w:val="none" w:sz="0" w:space="0" w:color="auto"/>
        <w:right w:val="none" w:sz="0" w:space="0" w:color="auto"/>
      </w:divBdr>
    </w:div>
    <w:div w:id="1175464232">
      <w:bodyDiv w:val="1"/>
      <w:marLeft w:val="0"/>
      <w:marRight w:val="0"/>
      <w:marTop w:val="0"/>
      <w:marBottom w:val="0"/>
      <w:divBdr>
        <w:top w:val="none" w:sz="0" w:space="0" w:color="auto"/>
        <w:left w:val="none" w:sz="0" w:space="0" w:color="auto"/>
        <w:bottom w:val="none" w:sz="0" w:space="0" w:color="auto"/>
        <w:right w:val="none" w:sz="0" w:space="0" w:color="auto"/>
      </w:divBdr>
    </w:div>
    <w:div w:id="1717387128">
      <w:bodyDiv w:val="1"/>
      <w:marLeft w:val="0"/>
      <w:marRight w:val="0"/>
      <w:marTop w:val="0"/>
      <w:marBottom w:val="0"/>
      <w:divBdr>
        <w:top w:val="none" w:sz="0" w:space="0" w:color="auto"/>
        <w:left w:val="none" w:sz="0" w:space="0" w:color="auto"/>
        <w:bottom w:val="none" w:sz="0" w:space="0" w:color="auto"/>
        <w:right w:val="none" w:sz="0" w:space="0" w:color="auto"/>
      </w:divBdr>
    </w:div>
    <w:div w:id="1800417049">
      <w:bodyDiv w:val="1"/>
      <w:marLeft w:val="0"/>
      <w:marRight w:val="0"/>
      <w:marTop w:val="0"/>
      <w:marBottom w:val="0"/>
      <w:divBdr>
        <w:top w:val="none" w:sz="0" w:space="0" w:color="auto"/>
        <w:left w:val="none" w:sz="0" w:space="0" w:color="auto"/>
        <w:bottom w:val="none" w:sz="0" w:space="0" w:color="auto"/>
        <w:right w:val="none" w:sz="0" w:space="0" w:color="auto"/>
      </w:divBdr>
    </w:div>
    <w:div w:id="180750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life.oregonstate.edu/hsrc" TargetMode="External"/><Relationship Id="rId13" Type="http://schemas.openxmlformats.org/officeDocument/2006/relationships/hyperlink" Target="http://ecampus.oregonstate.edu/" TargetMode="External"/><Relationship Id="rId18" Type="http://schemas.openxmlformats.org/officeDocument/2006/relationships/hyperlink" Target="http://uhds.oregonstate.edu/sites/uhds.oregonstate.edu/files/rate_sheet_for_2016-17_-_final_1.pdf" TargetMode="External"/><Relationship Id="rId26" Type="http://schemas.openxmlformats.org/officeDocument/2006/relationships/hyperlink" Target="https://scholarship.ucsadm.oregonstate.edu/prod/app_login.php" TargetMode="External"/><Relationship Id="rId3" Type="http://schemas.openxmlformats.org/officeDocument/2006/relationships/styles" Target="styles.xml"/><Relationship Id="rId21" Type="http://schemas.openxmlformats.org/officeDocument/2006/relationships/hyperlink" Target="http://uhds.oregonstate.edu/sites/uhds.oregonstate.edu/files/rate_sheet_for_2017-18_-_final_7-17-17.pdf" TargetMode="External"/><Relationship Id="rId34" Type="http://schemas.openxmlformats.org/officeDocument/2006/relationships/hyperlink" Target="https://cfed.org/programs/idas/ida_basics/" TargetMode="External"/><Relationship Id="rId7" Type="http://schemas.openxmlformats.org/officeDocument/2006/relationships/endnotes" Target="endnotes.xml"/><Relationship Id="rId12" Type="http://schemas.openxmlformats.org/officeDocument/2006/relationships/hyperlink" Target="http://summer.oregonstate.edu/" TargetMode="External"/><Relationship Id="rId17" Type="http://schemas.openxmlformats.org/officeDocument/2006/relationships/hyperlink" Target="http://uhds.oregonstate.edu/sites/uhds.oregonstate.edu/files/rate_sheet_for_2016-17_-_final_1.pdf" TargetMode="External"/><Relationship Id="rId25" Type="http://schemas.openxmlformats.org/officeDocument/2006/relationships/hyperlink" Target="http://fa.oregonstate.edu/business-affairs/emergency-loans" TargetMode="External"/><Relationship Id="rId33" Type="http://schemas.openxmlformats.org/officeDocument/2006/relationships/hyperlink" Target="https://oregonidainitiative.org/" TargetMode="External"/><Relationship Id="rId2" Type="http://schemas.openxmlformats.org/officeDocument/2006/relationships/numbering" Target="numbering.xml"/><Relationship Id="rId16" Type="http://schemas.openxmlformats.org/officeDocument/2006/relationships/hyperlink" Target="http://uhds.oregonstate.edu/feature-story/economy-triples" TargetMode="External"/><Relationship Id="rId20" Type="http://schemas.openxmlformats.org/officeDocument/2006/relationships/hyperlink" Target="http://uhds.oregonstate.edu/menus/todays-make-cents-daily-specials" TargetMode="External"/><Relationship Id="rId29" Type="http://schemas.openxmlformats.org/officeDocument/2006/relationships/hyperlink" Target="http://trio-sss.oregonstat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egonstate.edu/partnerships/dpp-current-or-newly-admitted-osu-student" TargetMode="External"/><Relationship Id="rId24" Type="http://schemas.openxmlformats.org/officeDocument/2006/relationships/hyperlink" Target="http://fa.oregonstate.edu/business-affairs/emergency-loans" TargetMode="External"/><Relationship Id="rId32" Type="http://schemas.openxmlformats.org/officeDocument/2006/relationships/hyperlink" Target="https://cfed.org/programs/idas/ida_basic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ampus.oregonstate.edu/" TargetMode="External"/><Relationship Id="rId23" Type="http://schemas.openxmlformats.org/officeDocument/2006/relationships/hyperlink" Target="http://financialaid.oregonstate.edu/" TargetMode="External"/><Relationship Id="rId28" Type="http://schemas.openxmlformats.org/officeDocument/2006/relationships/hyperlink" Target="https://jobs.oregonstate.edu/" TargetMode="External"/><Relationship Id="rId36" Type="http://schemas.openxmlformats.org/officeDocument/2006/relationships/fontTable" Target="fontTable.xml"/><Relationship Id="rId10" Type="http://schemas.openxmlformats.org/officeDocument/2006/relationships/hyperlink" Target="http://oregonstate.edu/partnerships/dpp-current-or-newly-admitted-osu-student" TargetMode="External"/><Relationship Id="rId19" Type="http://schemas.openxmlformats.org/officeDocument/2006/relationships/hyperlink" Target="http://uhds.oregonstate.edu/menus/todays-make-cents-daily-specials" TargetMode="External"/><Relationship Id="rId31" Type="http://schemas.openxmlformats.org/officeDocument/2006/relationships/hyperlink" Target="https://oregonidainitiative.org/" TargetMode="External"/><Relationship Id="rId4" Type="http://schemas.openxmlformats.org/officeDocument/2006/relationships/settings" Target="settings.xml"/><Relationship Id="rId9" Type="http://schemas.openxmlformats.org/officeDocument/2006/relationships/hyperlink" Target="http://studentlife.oregonstate.edu/hsrc" TargetMode="External"/><Relationship Id="rId14" Type="http://schemas.openxmlformats.org/officeDocument/2006/relationships/hyperlink" Target="http://summer.oregonstate.edu/" TargetMode="External"/><Relationship Id="rId22" Type="http://schemas.openxmlformats.org/officeDocument/2006/relationships/hyperlink" Target="http://financialaid.oregonstate.edu" TargetMode="External"/><Relationship Id="rId27" Type="http://schemas.openxmlformats.org/officeDocument/2006/relationships/hyperlink" Target="https://jobs.oregonstate.edu/" TargetMode="External"/><Relationship Id="rId30" Type="http://schemas.openxmlformats.org/officeDocument/2006/relationships/hyperlink" Target="http://trio-sss.oregonstate.edu/"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B9FDA-8F37-4F62-87C0-8D1602B8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Onaka, Michelle</dc:creator>
  <cp:keywords/>
  <dc:description/>
  <cp:lastModifiedBy>Onaka, Michelle</cp:lastModifiedBy>
  <cp:revision>11</cp:revision>
  <dcterms:created xsi:type="dcterms:W3CDTF">2017-07-27T17:37:00Z</dcterms:created>
  <dcterms:modified xsi:type="dcterms:W3CDTF">2017-07-27T18:14:00Z</dcterms:modified>
</cp:coreProperties>
</file>